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7D4" w14:textId="77777777" w:rsidR="00464DAF" w:rsidRDefault="00464DAF" w:rsidP="00464DAF">
      <w:pPr>
        <w:pStyle w:val="Title1"/>
      </w:pPr>
      <w:bookmarkStart w:id="0" w:name="r4"/>
      <w:r>
        <w:t>Pupil Premium Policy</w:t>
      </w:r>
    </w:p>
    <w:p w14:paraId="18E63549" w14:textId="77777777" w:rsidR="00464DAF" w:rsidRDefault="00464DAF" w:rsidP="00464DAF">
      <w:pPr>
        <w:pStyle w:val="Title1"/>
      </w:pPr>
      <w:r>
        <w:t>All Saints Catholic School</w:t>
      </w:r>
    </w:p>
    <w:p w14:paraId="5297001E" w14:textId="77777777" w:rsidR="00464DAF" w:rsidRDefault="00CD02D8" w:rsidP="00464DAF">
      <w:pPr>
        <w:pStyle w:val="Title1"/>
      </w:pPr>
      <w:r>
        <w:rPr>
          <w:noProof/>
        </w:rPr>
        <w:drawing>
          <wp:inline distT="0" distB="0" distL="0" distR="0" wp14:anchorId="078D8B1F" wp14:editId="5C1EEA8B">
            <wp:extent cx="340995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371850"/>
                    </a:xfrm>
                    <a:prstGeom prst="rect">
                      <a:avLst/>
                    </a:prstGeom>
                    <a:noFill/>
                    <a:ln>
                      <a:noFill/>
                    </a:ln>
                  </pic:spPr>
                </pic:pic>
              </a:graphicData>
            </a:graphic>
          </wp:inline>
        </w:drawing>
      </w:r>
    </w:p>
    <w:p w14:paraId="05EC6D7F" w14:textId="77777777" w:rsidR="00464DAF" w:rsidRDefault="00464DAF" w:rsidP="00464DAF">
      <w:pPr>
        <w:rPr>
          <w:b/>
        </w:rPr>
      </w:pPr>
    </w:p>
    <w:p w14:paraId="5A315882" w14:textId="77777777" w:rsidR="00464DAF" w:rsidRDefault="00464DAF" w:rsidP="00464DAF">
      <w:pPr>
        <w:rPr>
          <w:b/>
        </w:rPr>
      </w:pPr>
    </w:p>
    <w:p w14:paraId="321D55FC" w14:textId="77777777" w:rsidR="00464DAF" w:rsidRDefault="00464DAF" w:rsidP="00464DAF">
      <w:pPr>
        <w:rPr>
          <w:b/>
        </w:rPr>
      </w:pPr>
    </w:p>
    <w:p w14:paraId="2A786776" w14:textId="77777777" w:rsidR="00464DAF" w:rsidRDefault="00464DAF" w:rsidP="00464DAF">
      <w:pPr>
        <w:jc w:val="center"/>
        <w:rPr>
          <w:rFonts w:cs="Arial"/>
        </w:rPr>
      </w:pPr>
      <w:r>
        <w:rPr>
          <w:rFonts w:cs="Arial"/>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14:paraId="6825D535" w14:textId="77777777" w:rsidR="00464DAF" w:rsidRDefault="00464DAF" w:rsidP="00464DAF">
      <w:pPr>
        <w:jc w:val="center"/>
        <w:rPr>
          <w:rFonts w:cs="Arial"/>
        </w:rPr>
      </w:pPr>
      <w:r>
        <w:rPr>
          <w:rFonts w:cs="Arial"/>
        </w:rPr>
        <w:t>(1 Cor. 12:29)</w:t>
      </w:r>
    </w:p>
    <w:p w14:paraId="0E714D11" w14:textId="77777777" w:rsidR="00464DAF" w:rsidRDefault="00464DAF" w:rsidP="00464DAF">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64DAF" w14:paraId="26E920A7" w14:textId="77777777" w:rsidTr="004B617F">
        <w:tc>
          <w:tcPr>
            <w:tcW w:w="2127" w:type="dxa"/>
            <w:tcBorders>
              <w:top w:val="nil"/>
              <w:left w:val="nil"/>
              <w:bottom w:val="single" w:sz="18" w:space="0" w:color="FFFFFF"/>
              <w:right w:val="nil"/>
            </w:tcBorders>
            <w:shd w:val="clear" w:color="auto" w:fill="BFBFBF"/>
            <w:hideMark/>
          </w:tcPr>
          <w:p w14:paraId="2BA62D7D" w14:textId="77777777" w:rsidR="00464DAF" w:rsidRDefault="00464DAF" w:rsidP="004B617F">
            <w:pPr>
              <w:rPr>
                <w:b/>
              </w:rPr>
            </w:pPr>
            <w:bookmarkStart w:id="1" w:name="_Toc357429510"/>
            <w:r>
              <w:rPr>
                <w:b/>
              </w:rPr>
              <w:t>Approved by Chair of Governor:</w:t>
            </w:r>
          </w:p>
        </w:tc>
        <w:tc>
          <w:tcPr>
            <w:tcW w:w="3727" w:type="dxa"/>
            <w:tcBorders>
              <w:top w:val="nil"/>
              <w:left w:val="nil"/>
              <w:bottom w:val="single" w:sz="18" w:space="0" w:color="FFFFFF"/>
              <w:right w:val="nil"/>
            </w:tcBorders>
            <w:shd w:val="clear" w:color="auto" w:fill="BFBFBF"/>
          </w:tcPr>
          <w:p w14:paraId="212BE39D" w14:textId="77777777" w:rsidR="00464DAF" w:rsidRDefault="00464DAF" w:rsidP="004B617F"/>
        </w:tc>
        <w:tc>
          <w:tcPr>
            <w:tcW w:w="3587" w:type="dxa"/>
            <w:tcBorders>
              <w:top w:val="nil"/>
              <w:left w:val="nil"/>
              <w:bottom w:val="single" w:sz="18" w:space="0" w:color="FFFFFF"/>
              <w:right w:val="nil"/>
            </w:tcBorders>
            <w:shd w:val="clear" w:color="auto" w:fill="BFBFBF"/>
            <w:hideMark/>
          </w:tcPr>
          <w:p w14:paraId="2BC7B14A" w14:textId="77777777" w:rsidR="00464DAF" w:rsidRDefault="00464DAF" w:rsidP="004B617F">
            <w:r>
              <w:rPr>
                <w:b/>
              </w:rPr>
              <w:t>Date:</w:t>
            </w:r>
            <w:r>
              <w:t xml:space="preserve">  </w:t>
            </w:r>
          </w:p>
        </w:tc>
      </w:tr>
      <w:tr w:rsidR="00464DAF" w14:paraId="5CC5698A" w14:textId="77777777" w:rsidTr="004B617F">
        <w:tc>
          <w:tcPr>
            <w:tcW w:w="2127" w:type="dxa"/>
            <w:tcBorders>
              <w:top w:val="single" w:sz="18" w:space="0" w:color="FFFFFF"/>
              <w:left w:val="nil"/>
              <w:bottom w:val="single" w:sz="18" w:space="0" w:color="FFFFFF"/>
              <w:right w:val="nil"/>
            </w:tcBorders>
            <w:shd w:val="clear" w:color="auto" w:fill="BFBFBF"/>
            <w:hideMark/>
          </w:tcPr>
          <w:p w14:paraId="5896660E" w14:textId="77777777" w:rsidR="00464DAF" w:rsidRDefault="00464DAF" w:rsidP="004B617F">
            <w:pPr>
              <w:rPr>
                <w:b/>
              </w:rPr>
            </w:pPr>
            <w:r>
              <w:rPr>
                <w:b/>
              </w:rPr>
              <w:t>Last reviewed on:</w:t>
            </w:r>
          </w:p>
        </w:tc>
        <w:tc>
          <w:tcPr>
            <w:tcW w:w="7314" w:type="dxa"/>
            <w:gridSpan w:val="2"/>
            <w:tcBorders>
              <w:top w:val="single" w:sz="18" w:space="0" w:color="FFFFFF"/>
              <w:left w:val="nil"/>
              <w:bottom w:val="single" w:sz="18" w:space="0" w:color="FFFFFF"/>
              <w:right w:val="nil"/>
            </w:tcBorders>
            <w:shd w:val="clear" w:color="auto" w:fill="BFBFBF"/>
            <w:hideMark/>
          </w:tcPr>
          <w:p w14:paraId="1CD61A8E" w14:textId="77777777" w:rsidR="00464DAF" w:rsidRDefault="00E54E88" w:rsidP="004B617F">
            <w:r>
              <w:t>September</w:t>
            </w:r>
            <w:r w:rsidR="00464DAF">
              <w:t xml:space="preserve"> 2021</w:t>
            </w:r>
          </w:p>
        </w:tc>
      </w:tr>
      <w:tr w:rsidR="00464DAF" w14:paraId="3EDC3E6B" w14:textId="77777777" w:rsidTr="004B617F">
        <w:tc>
          <w:tcPr>
            <w:tcW w:w="2127" w:type="dxa"/>
            <w:tcBorders>
              <w:top w:val="single" w:sz="18" w:space="0" w:color="FFFFFF"/>
              <w:left w:val="nil"/>
              <w:bottom w:val="nil"/>
              <w:right w:val="nil"/>
            </w:tcBorders>
            <w:shd w:val="clear" w:color="auto" w:fill="BFBFBF"/>
            <w:hideMark/>
          </w:tcPr>
          <w:p w14:paraId="1C6EB691" w14:textId="77777777" w:rsidR="00464DAF" w:rsidRDefault="00464DAF" w:rsidP="004B617F">
            <w:pPr>
              <w:rPr>
                <w:b/>
              </w:rPr>
            </w:pPr>
            <w:r>
              <w:rPr>
                <w:b/>
              </w:rPr>
              <w:t>Next review due by:</w:t>
            </w:r>
          </w:p>
        </w:tc>
        <w:tc>
          <w:tcPr>
            <w:tcW w:w="7314" w:type="dxa"/>
            <w:gridSpan w:val="2"/>
            <w:tcBorders>
              <w:top w:val="single" w:sz="18" w:space="0" w:color="FFFFFF"/>
              <w:left w:val="nil"/>
              <w:bottom w:val="nil"/>
              <w:right w:val="nil"/>
            </w:tcBorders>
            <w:shd w:val="clear" w:color="auto" w:fill="BFBFBF"/>
          </w:tcPr>
          <w:p w14:paraId="5E5E8D93" w14:textId="77777777" w:rsidR="00464DAF" w:rsidRDefault="00464DAF" w:rsidP="004B617F">
            <w:r>
              <w:t>September 202</w:t>
            </w:r>
            <w:r w:rsidR="00E54E88">
              <w:t>2</w:t>
            </w:r>
          </w:p>
          <w:p w14:paraId="6C6A2361" w14:textId="77777777" w:rsidR="00464DAF" w:rsidRDefault="00464DAF" w:rsidP="004B617F"/>
        </w:tc>
      </w:tr>
      <w:bookmarkEnd w:id="0"/>
      <w:bookmarkEnd w:id="1"/>
    </w:tbl>
    <w:p w14:paraId="22536437" w14:textId="77777777" w:rsidR="00AC71BD" w:rsidRDefault="00AC71BD" w:rsidP="00906776">
      <w:pPr>
        <w:jc w:val="center"/>
        <w:rPr>
          <w:rFonts w:ascii="Arial" w:hAnsi="Arial" w:cs="Arial"/>
          <w:noProof/>
          <w:sz w:val="22"/>
          <w:szCs w:val="22"/>
          <w:lang w:val="en-GB" w:eastAsia="en-GB"/>
        </w:rPr>
      </w:pPr>
    </w:p>
    <w:p w14:paraId="7438678C" w14:textId="77777777" w:rsidR="00AC71BD" w:rsidRDefault="00AC71BD" w:rsidP="00906776">
      <w:pPr>
        <w:jc w:val="center"/>
        <w:rPr>
          <w:rFonts w:ascii="Arial" w:hAnsi="Arial" w:cs="Arial"/>
          <w:noProof/>
          <w:sz w:val="22"/>
          <w:szCs w:val="22"/>
          <w:lang w:val="en-GB" w:eastAsia="en-GB"/>
        </w:rPr>
      </w:pPr>
    </w:p>
    <w:p w14:paraId="32E95055" w14:textId="77777777" w:rsidR="00AC71BD" w:rsidRDefault="00AC71BD" w:rsidP="00906776">
      <w:pPr>
        <w:jc w:val="center"/>
        <w:rPr>
          <w:rFonts w:ascii="Arial" w:hAnsi="Arial" w:cs="Arial"/>
          <w:noProof/>
          <w:sz w:val="22"/>
          <w:szCs w:val="22"/>
          <w:lang w:val="en-GB" w:eastAsia="en-GB"/>
        </w:rPr>
      </w:pPr>
    </w:p>
    <w:p w14:paraId="3BBBAB10" w14:textId="77777777" w:rsidR="00AC71BD" w:rsidRDefault="00AC71BD" w:rsidP="00906776">
      <w:pPr>
        <w:jc w:val="center"/>
        <w:rPr>
          <w:rFonts w:ascii="Arial" w:hAnsi="Arial" w:cs="Arial"/>
          <w:noProof/>
          <w:sz w:val="22"/>
          <w:szCs w:val="22"/>
          <w:lang w:val="en-GB" w:eastAsia="en-GB"/>
        </w:rPr>
      </w:pPr>
    </w:p>
    <w:p w14:paraId="299E6B04" w14:textId="77777777" w:rsidR="00AC71BD" w:rsidRPr="00725489" w:rsidRDefault="00AC71BD" w:rsidP="00906776">
      <w:pPr>
        <w:jc w:val="center"/>
        <w:rPr>
          <w:rFonts w:ascii="Arial" w:hAnsi="Arial" w:cs="Arial"/>
          <w:noProof/>
          <w:sz w:val="22"/>
          <w:szCs w:val="22"/>
          <w:lang w:val="en-GB" w:eastAsia="en-GB"/>
        </w:rPr>
      </w:pPr>
    </w:p>
    <w:p w14:paraId="3D7C4900" w14:textId="77777777" w:rsidR="006875C5" w:rsidRPr="00725489" w:rsidRDefault="006875C5" w:rsidP="00906776">
      <w:pPr>
        <w:jc w:val="center"/>
        <w:rPr>
          <w:rFonts w:ascii="Arial" w:hAnsi="Arial" w:cs="Arial"/>
          <w:noProof/>
          <w:sz w:val="22"/>
          <w:szCs w:val="22"/>
          <w:lang w:val="en-GB" w:eastAsia="en-GB"/>
        </w:rPr>
      </w:pPr>
    </w:p>
    <w:p w14:paraId="640968F4" w14:textId="77777777" w:rsidR="009658EC" w:rsidRPr="009D0B2A" w:rsidRDefault="00725489" w:rsidP="00906776">
      <w:pPr>
        <w:jc w:val="center"/>
        <w:rPr>
          <w:rFonts w:ascii="Arial" w:hAnsi="Arial" w:cs="Arial"/>
          <w:b/>
          <w:sz w:val="40"/>
          <w:szCs w:val="40"/>
        </w:rPr>
      </w:pPr>
      <w:r w:rsidRPr="009D0B2A">
        <w:rPr>
          <w:rFonts w:ascii="Arial" w:hAnsi="Arial" w:cs="Arial"/>
          <w:b/>
          <w:sz w:val="40"/>
          <w:szCs w:val="40"/>
        </w:rPr>
        <w:lastRenderedPageBreak/>
        <w:t>PUPIL PREMIUM POLICY</w:t>
      </w:r>
    </w:p>
    <w:p w14:paraId="580C3E51" w14:textId="77777777" w:rsidR="00E530D7" w:rsidRPr="00725489" w:rsidRDefault="00E530D7" w:rsidP="00E530D7">
      <w:pPr>
        <w:jc w:val="center"/>
        <w:rPr>
          <w:rFonts w:ascii="Arial" w:hAnsi="Arial" w:cs="Arial"/>
          <w:b/>
          <w:sz w:val="22"/>
          <w:szCs w:val="22"/>
          <w:lang w:val="en-GB"/>
        </w:rPr>
      </w:pPr>
    </w:p>
    <w:p w14:paraId="68BF95EB" w14:textId="77777777" w:rsidR="00E530D7" w:rsidRPr="00725489" w:rsidRDefault="00E530D7" w:rsidP="00E530D7">
      <w:pPr>
        <w:jc w:val="center"/>
        <w:rPr>
          <w:rFonts w:ascii="Arial" w:hAnsi="Arial" w:cs="Arial"/>
          <w:sz w:val="22"/>
          <w:szCs w:val="22"/>
        </w:rPr>
      </w:pPr>
    </w:p>
    <w:p w14:paraId="18E7592D" w14:textId="77777777" w:rsidR="00E530D7" w:rsidRPr="009D0B2A" w:rsidRDefault="00E530D7" w:rsidP="00E530D7">
      <w:pPr>
        <w:jc w:val="center"/>
        <w:rPr>
          <w:rFonts w:ascii="Arial" w:hAnsi="Arial" w:cs="Arial"/>
        </w:rPr>
      </w:pPr>
      <w:r w:rsidRPr="009D0B2A">
        <w:rPr>
          <w:rFonts w:ascii="Arial" w:hAnsi="Arial" w:cs="Arial"/>
        </w:rPr>
        <w:t xml:space="preserve">“We are all one in Christ, our mission and our responsibility is to recognize all individuals in our community as part of the body of Christ and to value them accordingly in our treatment of them, thriving and progressing in a spirit of togetherness” </w:t>
      </w:r>
    </w:p>
    <w:p w14:paraId="7E54D009" w14:textId="77777777" w:rsidR="00E530D7" w:rsidRPr="009D0B2A" w:rsidRDefault="00E530D7" w:rsidP="00E530D7">
      <w:pPr>
        <w:jc w:val="center"/>
        <w:rPr>
          <w:rFonts w:ascii="Arial" w:hAnsi="Arial" w:cs="Arial"/>
        </w:rPr>
      </w:pPr>
      <w:r w:rsidRPr="009D0B2A">
        <w:rPr>
          <w:rFonts w:ascii="Arial" w:hAnsi="Arial" w:cs="Arial"/>
        </w:rPr>
        <w:t>(1 Cor. 12:29)</w:t>
      </w:r>
    </w:p>
    <w:p w14:paraId="16BDEE6C" w14:textId="77777777" w:rsidR="00185DE9" w:rsidRPr="009D0B2A" w:rsidRDefault="00185DE9" w:rsidP="00E530D7">
      <w:pPr>
        <w:jc w:val="center"/>
        <w:rPr>
          <w:rFonts w:ascii="Arial" w:hAnsi="Arial" w:cs="Arial"/>
        </w:rPr>
      </w:pPr>
    </w:p>
    <w:p w14:paraId="0F70502C" w14:textId="77777777" w:rsidR="00725489" w:rsidRPr="009D0B2A" w:rsidRDefault="00725489" w:rsidP="00725489">
      <w:pPr>
        <w:rPr>
          <w:rFonts w:ascii="Arial" w:hAnsi="Arial" w:cs="Arial"/>
          <w:b/>
          <w:sz w:val="28"/>
          <w:szCs w:val="28"/>
        </w:rPr>
      </w:pPr>
    </w:p>
    <w:p w14:paraId="62C05E88" w14:textId="77777777" w:rsidR="00725489" w:rsidRPr="009D0B2A" w:rsidRDefault="00725489" w:rsidP="00725489">
      <w:pPr>
        <w:rPr>
          <w:rFonts w:ascii="Arial" w:hAnsi="Arial" w:cs="Arial"/>
          <w:b/>
          <w:sz w:val="28"/>
          <w:szCs w:val="28"/>
        </w:rPr>
      </w:pPr>
      <w:r w:rsidRPr="009D0B2A">
        <w:rPr>
          <w:rFonts w:ascii="Arial" w:hAnsi="Arial" w:cs="Arial"/>
          <w:b/>
          <w:sz w:val="28"/>
          <w:szCs w:val="28"/>
        </w:rPr>
        <w:t>RATIONALE</w:t>
      </w:r>
    </w:p>
    <w:p w14:paraId="08F76A3E" w14:textId="77777777" w:rsidR="00725489" w:rsidRPr="009D0B2A" w:rsidRDefault="00725489" w:rsidP="00725489">
      <w:pPr>
        <w:autoSpaceDE w:val="0"/>
        <w:autoSpaceDN w:val="0"/>
        <w:adjustRightInd w:val="0"/>
        <w:rPr>
          <w:rFonts w:ascii="Arial" w:hAnsi="Arial" w:cs="Arial"/>
        </w:rPr>
      </w:pPr>
      <w:r w:rsidRPr="009D0B2A">
        <w:rPr>
          <w:rFonts w:ascii="Arial" w:hAnsi="Arial" w:cs="Arial"/>
        </w:rPr>
        <w:t>The targeted and strategic use of pupil premium will support us in achieving our vision by ensuring all students’ needs are catered for through the provision of additional resources.</w:t>
      </w:r>
    </w:p>
    <w:p w14:paraId="16B3700B" w14:textId="77777777" w:rsidR="00725489" w:rsidRPr="009D0B2A" w:rsidRDefault="00725489" w:rsidP="00725489">
      <w:pPr>
        <w:autoSpaceDE w:val="0"/>
        <w:autoSpaceDN w:val="0"/>
        <w:adjustRightInd w:val="0"/>
        <w:rPr>
          <w:rFonts w:ascii="Arial" w:hAnsi="Arial" w:cs="Arial"/>
        </w:rPr>
      </w:pPr>
    </w:p>
    <w:p w14:paraId="7CDE0D37" w14:textId="77777777" w:rsidR="00C70C82" w:rsidRDefault="00C70C82" w:rsidP="00725489">
      <w:pPr>
        <w:rPr>
          <w:rFonts w:ascii="Arial" w:hAnsi="Arial" w:cs="Arial"/>
          <w:b/>
          <w:sz w:val="28"/>
          <w:szCs w:val="28"/>
        </w:rPr>
      </w:pPr>
    </w:p>
    <w:p w14:paraId="6DADF229" w14:textId="77777777" w:rsidR="00725489" w:rsidRPr="009D0B2A" w:rsidRDefault="00725489" w:rsidP="00725489">
      <w:pPr>
        <w:rPr>
          <w:rFonts w:ascii="Arial" w:hAnsi="Arial" w:cs="Arial"/>
          <w:b/>
          <w:sz w:val="28"/>
          <w:szCs w:val="28"/>
        </w:rPr>
      </w:pPr>
      <w:r w:rsidRPr="009D0B2A">
        <w:rPr>
          <w:rFonts w:ascii="Arial" w:hAnsi="Arial" w:cs="Arial"/>
          <w:b/>
          <w:sz w:val="28"/>
          <w:szCs w:val="28"/>
        </w:rPr>
        <w:t>PURPOSES</w:t>
      </w:r>
    </w:p>
    <w:p w14:paraId="45300069" w14:textId="77777777" w:rsidR="00725489" w:rsidRPr="009D0B2A" w:rsidRDefault="00725489" w:rsidP="00725489">
      <w:pPr>
        <w:pStyle w:val="ListParagraph"/>
        <w:numPr>
          <w:ilvl w:val="0"/>
          <w:numId w:val="38"/>
        </w:numPr>
        <w:autoSpaceDE w:val="0"/>
        <w:autoSpaceDN w:val="0"/>
        <w:adjustRightInd w:val="0"/>
        <w:jc w:val="both"/>
        <w:rPr>
          <w:rFonts w:ascii="Arial" w:hAnsi="Arial" w:cs="Arial"/>
        </w:rPr>
      </w:pPr>
      <w:r w:rsidRPr="009D0B2A">
        <w:rPr>
          <w:rFonts w:ascii="Arial" w:hAnsi="Arial" w:cs="Arial"/>
        </w:rPr>
        <w:t>We ensure that teaching and learning opportunities meet the needs of all pupils.</w:t>
      </w:r>
    </w:p>
    <w:p w14:paraId="5D8C9D2D" w14:textId="77777777" w:rsidR="00725489" w:rsidRPr="009D0B2A" w:rsidRDefault="00725489" w:rsidP="00725489">
      <w:pPr>
        <w:pStyle w:val="ListParagraph"/>
        <w:numPr>
          <w:ilvl w:val="0"/>
          <w:numId w:val="39"/>
        </w:numPr>
        <w:autoSpaceDE w:val="0"/>
        <w:autoSpaceDN w:val="0"/>
        <w:adjustRightInd w:val="0"/>
        <w:jc w:val="both"/>
        <w:rPr>
          <w:rFonts w:ascii="Arial" w:hAnsi="Arial" w:cs="Arial"/>
        </w:rPr>
      </w:pPr>
      <w:r w:rsidRPr="009D0B2A">
        <w:rPr>
          <w:rFonts w:ascii="Arial" w:hAnsi="Arial" w:cs="Arial"/>
        </w:rPr>
        <w:t>We ensure that appropriate provision is made for pupils who belong to vulnerable groups, this includes ensuring that the needs of socially disadvantaged pupils are adequately assessed and addressed.</w:t>
      </w:r>
    </w:p>
    <w:p w14:paraId="7676A9CD" w14:textId="77777777" w:rsidR="00725489" w:rsidRPr="009D0B2A" w:rsidRDefault="00725489" w:rsidP="00725489">
      <w:pPr>
        <w:pStyle w:val="ListParagraph"/>
        <w:numPr>
          <w:ilvl w:val="0"/>
          <w:numId w:val="39"/>
        </w:numPr>
        <w:autoSpaceDE w:val="0"/>
        <w:autoSpaceDN w:val="0"/>
        <w:adjustRightInd w:val="0"/>
        <w:jc w:val="both"/>
        <w:rPr>
          <w:rFonts w:ascii="Arial" w:hAnsi="Arial" w:cs="Arial"/>
        </w:rPr>
      </w:pPr>
      <w:r w:rsidRPr="009D0B2A">
        <w:rPr>
          <w:rFonts w:ascii="Arial" w:hAnsi="Arial" w:cs="Arial"/>
        </w:rPr>
        <w:t>In making provision for socially disadvantaged pupils, we recognise that not all pupils who receive free school meals will be socially disadvantaged.</w:t>
      </w:r>
    </w:p>
    <w:p w14:paraId="415D113D" w14:textId="77777777" w:rsidR="00725489" w:rsidRPr="009D0B2A" w:rsidRDefault="00725489" w:rsidP="00725489">
      <w:pPr>
        <w:pStyle w:val="ListParagraph"/>
        <w:numPr>
          <w:ilvl w:val="0"/>
          <w:numId w:val="39"/>
        </w:numPr>
        <w:autoSpaceDE w:val="0"/>
        <w:autoSpaceDN w:val="0"/>
        <w:adjustRightInd w:val="0"/>
        <w:jc w:val="both"/>
        <w:rPr>
          <w:rFonts w:ascii="Arial" w:hAnsi="Arial" w:cs="Arial"/>
        </w:rPr>
      </w:pPr>
      <w:r w:rsidRPr="009D0B2A">
        <w:rPr>
          <w:rFonts w:ascii="Arial" w:hAnsi="Arial" w:cs="Arial"/>
        </w:rPr>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The greater proportion of any group, supported through Pupil Premium funding, will be made up of FSM children.</w:t>
      </w:r>
    </w:p>
    <w:p w14:paraId="2A6B1D10" w14:textId="77777777" w:rsidR="00725489" w:rsidRPr="009D0B2A" w:rsidRDefault="00725489" w:rsidP="00725489">
      <w:pPr>
        <w:pStyle w:val="ListParagraph"/>
        <w:numPr>
          <w:ilvl w:val="0"/>
          <w:numId w:val="39"/>
        </w:numPr>
        <w:autoSpaceDE w:val="0"/>
        <w:autoSpaceDN w:val="0"/>
        <w:adjustRightInd w:val="0"/>
        <w:jc w:val="both"/>
        <w:rPr>
          <w:rFonts w:ascii="Arial" w:hAnsi="Arial" w:cs="Arial"/>
        </w:rPr>
      </w:pPr>
      <w:r w:rsidRPr="009D0B2A">
        <w:rPr>
          <w:rFonts w:ascii="Arial" w:hAnsi="Arial" w:cs="Arial"/>
        </w:rPr>
        <w:t>Pupil premium funding will be allocated following a needs analysis which will identify priority classes, groups or individuals</w:t>
      </w:r>
    </w:p>
    <w:p w14:paraId="6A46C8B9" w14:textId="77777777" w:rsidR="00725489" w:rsidRPr="009D0B2A" w:rsidRDefault="00725489" w:rsidP="00725489">
      <w:pPr>
        <w:pStyle w:val="ListParagraph"/>
        <w:numPr>
          <w:ilvl w:val="0"/>
          <w:numId w:val="39"/>
        </w:numPr>
        <w:autoSpaceDE w:val="0"/>
        <w:autoSpaceDN w:val="0"/>
        <w:adjustRightInd w:val="0"/>
        <w:jc w:val="both"/>
        <w:rPr>
          <w:rFonts w:ascii="Arial" w:hAnsi="Arial" w:cs="Arial"/>
        </w:rPr>
      </w:pPr>
      <w:r w:rsidRPr="009D0B2A">
        <w:rPr>
          <w:rFonts w:ascii="Arial" w:hAnsi="Arial" w:cs="Arial"/>
        </w:rPr>
        <w:t>Limited funding and resources means that not all children receiving free school meals will be in receipt of pupil premium interventions at one</w:t>
      </w:r>
    </w:p>
    <w:p w14:paraId="388F6036" w14:textId="77777777" w:rsidR="00725489" w:rsidRPr="009D0B2A" w:rsidRDefault="00725489" w:rsidP="00725489">
      <w:pPr>
        <w:pStyle w:val="ListParagraph"/>
        <w:autoSpaceDE w:val="0"/>
        <w:autoSpaceDN w:val="0"/>
        <w:adjustRightInd w:val="0"/>
        <w:jc w:val="both"/>
        <w:rPr>
          <w:rFonts w:ascii="Arial" w:hAnsi="Arial" w:cs="Arial"/>
        </w:rPr>
      </w:pPr>
    </w:p>
    <w:p w14:paraId="6F6ACCE2" w14:textId="77777777" w:rsidR="00725489" w:rsidRPr="009D0B2A" w:rsidRDefault="00725489" w:rsidP="00725489">
      <w:pPr>
        <w:rPr>
          <w:rFonts w:ascii="Arial" w:hAnsi="Arial" w:cs="Arial"/>
          <w:b/>
          <w:sz w:val="28"/>
          <w:szCs w:val="28"/>
        </w:rPr>
      </w:pPr>
      <w:r w:rsidRPr="009D0B2A">
        <w:rPr>
          <w:rFonts w:ascii="Arial" w:hAnsi="Arial" w:cs="Arial"/>
          <w:b/>
          <w:sz w:val="28"/>
          <w:szCs w:val="28"/>
        </w:rPr>
        <w:t>GUIDELINES</w:t>
      </w:r>
    </w:p>
    <w:p w14:paraId="6F42EF10"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The Governors may consider the following range of provision for this group:</w:t>
      </w:r>
    </w:p>
    <w:p w14:paraId="75DA277B"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 xml:space="preserve">Reducing group sizes, thus improving opportunities for effective </w:t>
      </w:r>
      <w:proofErr w:type="spellStart"/>
      <w:r w:rsidRPr="009D0B2A">
        <w:rPr>
          <w:rFonts w:ascii="Arial" w:hAnsi="Arial" w:cs="Arial"/>
        </w:rPr>
        <w:t>AfL</w:t>
      </w:r>
      <w:proofErr w:type="spellEnd"/>
      <w:r w:rsidRPr="009D0B2A">
        <w:rPr>
          <w:rFonts w:ascii="Arial" w:hAnsi="Arial" w:cs="Arial"/>
        </w:rPr>
        <w:t xml:space="preserve"> and accelerating progress</w:t>
      </w:r>
    </w:p>
    <w:p w14:paraId="4D297E76"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 xml:space="preserve">Providing individual work with an experienced teaching assistant, volunteer or additional teacher, focused on overcoming gaps in learning, additional teaching and learning opportunities provided through learning mentors, trained TAs, pastoral care or external agencies. </w:t>
      </w:r>
    </w:p>
    <w:p w14:paraId="4BE55A8B"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 xml:space="preserve">All our work through the pupil premium will be aimed at accelerating progress to move children to at least age related expectations. Initially this will be in English, Science and </w:t>
      </w:r>
      <w:proofErr w:type="spellStart"/>
      <w:r w:rsidRPr="009D0B2A">
        <w:rPr>
          <w:rFonts w:ascii="Arial" w:hAnsi="Arial" w:cs="Arial"/>
        </w:rPr>
        <w:t>Maths</w:t>
      </w:r>
      <w:proofErr w:type="spellEnd"/>
    </w:p>
    <w:p w14:paraId="38CF72FE"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Pupil premium resources may also be used to target children on FSM to achieve the expected levels of progress in line with Df</w:t>
      </w:r>
      <w:r w:rsidR="009C3AC8">
        <w:rPr>
          <w:rFonts w:ascii="Arial" w:hAnsi="Arial" w:cs="Arial"/>
        </w:rPr>
        <w:t>E</w:t>
      </w:r>
      <w:r w:rsidRPr="009D0B2A">
        <w:rPr>
          <w:rFonts w:ascii="Arial" w:hAnsi="Arial" w:cs="Arial"/>
        </w:rPr>
        <w:t xml:space="preserve"> guidelines</w:t>
      </w:r>
    </w:p>
    <w:p w14:paraId="097B54B7" w14:textId="77777777" w:rsidR="00725489" w:rsidRPr="009D0B2A" w:rsidRDefault="00725489" w:rsidP="00725489">
      <w:pPr>
        <w:pStyle w:val="ListParagraph"/>
        <w:numPr>
          <w:ilvl w:val="0"/>
          <w:numId w:val="40"/>
        </w:numPr>
        <w:autoSpaceDE w:val="0"/>
        <w:autoSpaceDN w:val="0"/>
        <w:adjustRightInd w:val="0"/>
        <w:jc w:val="both"/>
        <w:rPr>
          <w:rFonts w:ascii="Arial" w:hAnsi="Arial" w:cs="Arial"/>
        </w:rPr>
      </w:pPr>
      <w:r w:rsidRPr="009D0B2A">
        <w:rPr>
          <w:rFonts w:ascii="Arial" w:hAnsi="Arial" w:cs="Arial"/>
        </w:rPr>
        <w:t>Provision may not be directed towards children who have funding from other sources.</w:t>
      </w:r>
    </w:p>
    <w:p w14:paraId="5B6DAD2C" w14:textId="77777777" w:rsidR="00725489" w:rsidRPr="009D0B2A" w:rsidRDefault="00725489" w:rsidP="00725489">
      <w:pPr>
        <w:pStyle w:val="ListParagraph"/>
        <w:autoSpaceDE w:val="0"/>
        <w:autoSpaceDN w:val="0"/>
        <w:adjustRightInd w:val="0"/>
        <w:rPr>
          <w:rFonts w:ascii="Arial" w:hAnsi="Arial" w:cs="Arial"/>
        </w:rPr>
      </w:pPr>
    </w:p>
    <w:p w14:paraId="19994FC5" w14:textId="77777777" w:rsidR="009D0B2A" w:rsidRDefault="00725489" w:rsidP="009D0B2A">
      <w:pPr>
        <w:autoSpaceDE w:val="0"/>
        <w:autoSpaceDN w:val="0"/>
        <w:adjustRightInd w:val="0"/>
        <w:rPr>
          <w:rFonts w:ascii="Arial" w:hAnsi="Arial" w:cs="Arial"/>
          <w:b/>
          <w:sz w:val="28"/>
          <w:szCs w:val="28"/>
        </w:rPr>
      </w:pPr>
      <w:r w:rsidRPr="009D0B2A">
        <w:rPr>
          <w:rFonts w:ascii="Arial" w:hAnsi="Arial" w:cs="Arial"/>
          <w:b/>
          <w:sz w:val="28"/>
          <w:szCs w:val="28"/>
        </w:rPr>
        <w:t>R</w:t>
      </w:r>
      <w:r w:rsidR="009D0B2A">
        <w:rPr>
          <w:rFonts w:ascii="Arial" w:hAnsi="Arial" w:cs="Arial"/>
          <w:b/>
          <w:sz w:val="28"/>
          <w:szCs w:val="28"/>
        </w:rPr>
        <w:t xml:space="preserve">EPORTING </w:t>
      </w:r>
    </w:p>
    <w:p w14:paraId="299609CA" w14:textId="77777777" w:rsidR="00725489" w:rsidRPr="009D0B2A" w:rsidRDefault="00725489" w:rsidP="009D0B2A">
      <w:pPr>
        <w:autoSpaceDE w:val="0"/>
        <w:autoSpaceDN w:val="0"/>
        <w:adjustRightInd w:val="0"/>
        <w:rPr>
          <w:rFonts w:ascii="Arial" w:hAnsi="Arial" w:cs="Arial"/>
        </w:rPr>
      </w:pPr>
      <w:r w:rsidRPr="009D0B2A">
        <w:rPr>
          <w:rFonts w:ascii="Arial" w:hAnsi="Arial" w:cs="Arial"/>
        </w:rPr>
        <w:t>It will be the responsibility of the Headteacher, or the Headteachers’ delegate to provide the following information in the annual data report for the Governors:</w:t>
      </w:r>
    </w:p>
    <w:p w14:paraId="7C026052" w14:textId="77777777" w:rsidR="00725489" w:rsidRPr="009D0B2A" w:rsidRDefault="00725489" w:rsidP="00725489">
      <w:pPr>
        <w:autoSpaceDE w:val="0"/>
        <w:autoSpaceDN w:val="0"/>
        <w:adjustRightInd w:val="0"/>
        <w:jc w:val="both"/>
        <w:rPr>
          <w:rFonts w:ascii="Arial" w:hAnsi="Arial" w:cs="Arial"/>
          <w:b/>
          <w:bCs/>
        </w:rPr>
      </w:pPr>
    </w:p>
    <w:p w14:paraId="0236371C" w14:textId="77777777" w:rsidR="00725489" w:rsidRPr="009D0B2A" w:rsidRDefault="00725489" w:rsidP="00725489">
      <w:pPr>
        <w:pStyle w:val="ListParagraph"/>
        <w:numPr>
          <w:ilvl w:val="0"/>
          <w:numId w:val="41"/>
        </w:numPr>
        <w:autoSpaceDE w:val="0"/>
        <w:autoSpaceDN w:val="0"/>
        <w:adjustRightInd w:val="0"/>
        <w:rPr>
          <w:rFonts w:ascii="Arial" w:hAnsi="Arial" w:cs="Arial"/>
        </w:rPr>
      </w:pPr>
      <w:r w:rsidRPr="009D0B2A">
        <w:rPr>
          <w:rFonts w:ascii="Arial" w:hAnsi="Arial" w:cs="Arial"/>
        </w:rPr>
        <w:t>The progress made towards narrowing the gap, by year group, for socially disadvantaged pupils.</w:t>
      </w:r>
    </w:p>
    <w:p w14:paraId="74ECD076" w14:textId="77777777" w:rsidR="00725489" w:rsidRPr="009D0B2A" w:rsidRDefault="00725489" w:rsidP="00725489">
      <w:pPr>
        <w:pStyle w:val="ListParagraph"/>
        <w:autoSpaceDE w:val="0"/>
        <w:autoSpaceDN w:val="0"/>
        <w:adjustRightInd w:val="0"/>
        <w:rPr>
          <w:rFonts w:ascii="Arial" w:hAnsi="Arial" w:cs="Arial"/>
        </w:rPr>
      </w:pPr>
    </w:p>
    <w:p w14:paraId="3C062DEA" w14:textId="77777777" w:rsidR="00725489" w:rsidRPr="009D0B2A" w:rsidRDefault="00725489" w:rsidP="00725489">
      <w:pPr>
        <w:pStyle w:val="ListParagraph"/>
        <w:numPr>
          <w:ilvl w:val="0"/>
          <w:numId w:val="41"/>
        </w:numPr>
        <w:autoSpaceDE w:val="0"/>
        <w:autoSpaceDN w:val="0"/>
        <w:adjustRightInd w:val="0"/>
        <w:jc w:val="both"/>
        <w:rPr>
          <w:rFonts w:ascii="Arial" w:hAnsi="Arial" w:cs="Arial"/>
        </w:rPr>
      </w:pPr>
      <w:r w:rsidRPr="009D0B2A">
        <w:rPr>
          <w:rFonts w:ascii="Arial" w:hAnsi="Arial" w:cs="Arial"/>
        </w:rPr>
        <w:t>An outline of the provision that was made since the last annual report</w:t>
      </w:r>
    </w:p>
    <w:p w14:paraId="541C3BE7" w14:textId="77777777" w:rsidR="00725489" w:rsidRPr="009D0B2A" w:rsidRDefault="00725489" w:rsidP="00725489">
      <w:pPr>
        <w:pStyle w:val="ListParagraph"/>
        <w:numPr>
          <w:ilvl w:val="0"/>
          <w:numId w:val="41"/>
        </w:numPr>
        <w:autoSpaceDE w:val="0"/>
        <w:autoSpaceDN w:val="0"/>
        <w:adjustRightInd w:val="0"/>
        <w:jc w:val="both"/>
        <w:rPr>
          <w:rFonts w:ascii="Arial" w:hAnsi="Arial" w:cs="Arial"/>
        </w:rPr>
      </w:pPr>
      <w:r w:rsidRPr="009D0B2A">
        <w:rPr>
          <w:rFonts w:ascii="Arial" w:hAnsi="Arial" w:cs="Arial"/>
        </w:rPr>
        <w:lastRenderedPageBreak/>
        <w:t>An evaluation of the cost effectiveness, in terms of the progress made by the pupils receiving a particular provision, when compared with other forms of support</w:t>
      </w:r>
    </w:p>
    <w:p w14:paraId="5A32FB36" w14:textId="77777777" w:rsidR="00725489" w:rsidRPr="009D0B2A" w:rsidRDefault="00725489" w:rsidP="00725489">
      <w:pPr>
        <w:pStyle w:val="ListParagraph"/>
        <w:numPr>
          <w:ilvl w:val="0"/>
          <w:numId w:val="41"/>
        </w:numPr>
        <w:autoSpaceDE w:val="0"/>
        <w:autoSpaceDN w:val="0"/>
        <w:adjustRightInd w:val="0"/>
        <w:jc w:val="both"/>
        <w:rPr>
          <w:rFonts w:ascii="Arial" w:hAnsi="Arial" w:cs="Arial"/>
        </w:rPr>
      </w:pPr>
      <w:r w:rsidRPr="009D0B2A">
        <w:rPr>
          <w:rFonts w:ascii="Arial" w:hAnsi="Arial" w:cs="Arial"/>
        </w:rPr>
        <w:t xml:space="preserve">At the end of the academic year, the Governors of the school will ensure that there is an annual statement to parents on how the Pupil Premium funding has been used to address the issue of ‘narrowing the gap’, for socially disadvantaged pupils. This task will be carried out within the requirements published by the Department for Education </w:t>
      </w:r>
    </w:p>
    <w:p w14:paraId="70DC2ED7" w14:textId="77777777" w:rsidR="00725489" w:rsidRPr="009D0B2A" w:rsidRDefault="00725489" w:rsidP="00725489">
      <w:pPr>
        <w:pStyle w:val="ListParagraph"/>
        <w:autoSpaceDE w:val="0"/>
        <w:autoSpaceDN w:val="0"/>
        <w:adjustRightInd w:val="0"/>
        <w:rPr>
          <w:rFonts w:ascii="Arial" w:hAnsi="Arial" w:cs="Arial"/>
        </w:rPr>
      </w:pPr>
    </w:p>
    <w:p w14:paraId="49FDE158" w14:textId="77777777" w:rsidR="00725489" w:rsidRPr="009D0B2A" w:rsidRDefault="00725489" w:rsidP="00725489">
      <w:pPr>
        <w:pStyle w:val="ListParagraph"/>
        <w:autoSpaceDE w:val="0"/>
        <w:autoSpaceDN w:val="0"/>
        <w:adjustRightInd w:val="0"/>
        <w:rPr>
          <w:rFonts w:ascii="Arial" w:hAnsi="Arial" w:cs="Arial"/>
        </w:rPr>
      </w:pPr>
    </w:p>
    <w:p w14:paraId="2BBAD4E5" w14:textId="77777777" w:rsidR="00725489" w:rsidRPr="00DF254B" w:rsidRDefault="00725489" w:rsidP="00725489">
      <w:pPr>
        <w:rPr>
          <w:rFonts w:ascii="Arial" w:hAnsi="Arial" w:cs="Arial"/>
          <w:b/>
          <w:sz w:val="28"/>
          <w:szCs w:val="28"/>
        </w:rPr>
      </w:pPr>
      <w:r w:rsidRPr="00DF254B">
        <w:rPr>
          <w:rFonts w:ascii="Arial" w:hAnsi="Arial" w:cs="Arial"/>
          <w:b/>
          <w:sz w:val="28"/>
          <w:szCs w:val="28"/>
        </w:rPr>
        <w:t>CONCLUSION</w:t>
      </w:r>
    </w:p>
    <w:p w14:paraId="39862C8F" w14:textId="77777777" w:rsidR="00725489" w:rsidRPr="009D0B2A" w:rsidRDefault="00725489" w:rsidP="00725489">
      <w:pPr>
        <w:jc w:val="both"/>
        <w:rPr>
          <w:rFonts w:ascii="Arial" w:hAnsi="Arial" w:cs="Arial"/>
        </w:rPr>
      </w:pPr>
      <w:r w:rsidRPr="009D0B2A">
        <w:rPr>
          <w:rFonts w:ascii="Arial" w:hAnsi="Arial" w:cs="Arial"/>
        </w:rPr>
        <w:t>This policy has been developed to ensure the inclusion of all pupils and staff with due regard to SEN</w:t>
      </w:r>
      <w:r w:rsidR="00745ADF">
        <w:rPr>
          <w:rFonts w:ascii="Arial" w:hAnsi="Arial" w:cs="Arial"/>
        </w:rPr>
        <w:t>D, Most Able</w:t>
      </w:r>
      <w:r w:rsidRPr="009D0B2A">
        <w:rPr>
          <w:rFonts w:ascii="Arial" w:hAnsi="Arial" w:cs="Arial"/>
        </w:rPr>
        <w:t>, gender, chosen sexual orientation, ethnicity, disability, Looked After Children, and those pupils who are subject  to a Child Protection Pla</w:t>
      </w:r>
      <w:r w:rsidR="00457404">
        <w:rPr>
          <w:rFonts w:ascii="Arial" w:hAnsi="Arial" w:cs="Arial"/>
        </w:rPr>
        <w:t>n.</w:t>
      </w:r>
      <w:r w:rsidRPr="009D0B2A">
        <w:rPr>
          <w:rFonts w:ascii="Arial" w:hAnsi="Arial" w:cs="Arial"/>
        </w:rPr>
        <w:t xml:space="preserve">  All Saints School values the worth of every individual and the contribution they make to </w:t>
      </w:r>
      <w:r w:rsidR="00457404">
        <w:rPr>
          <w:rFonts w:ascii="Arial" w:hAnsi="Arial" w:cs="Arial"/>
        </w:rPr>
        <w:t>the school community as a whole and will support those through this funding to reach their full potential.</w:t>
      </w:r>
    </w:p>
    <w:p w14:paraId="6B683BD8" w14:textId="77777777" w:rsidR="00725489" w:rsidRPr="009D0B2A" w:rsidRDefault="00725489" w:rsidP="00725489">
      <w:pPr>
        <w:rPr>
          <w:rFonts w:ascii="Arial" w:hAnsi="Arial" w:cs="Arial"/>
        </w:rPr>
      </w:pPr>
    </w:p>
    <w:p w14:paraId="18CCBBC4" w14:textId="77777777" w:rsidR="00725489" w:rsidRPr="009D0B2A" w:rsidRDefault="00725489" w:rsidP="00725489">
      <w:pPr>
        <w:rPr>
          <w:rFonts w:ascii="Arial" w:hAnsi="Arial" w:cs="Arial"/>
        </w:rPr>
      </w:pPr>
    </w:p>
    <w:p w14:paraId="014C1012" w14:textId="77777777" w:rsidR="00725489" w:rsidRPr="009D0B2A" w:rsidRDefault="00725489" w:rsidP="00725489">
      <w:pPr>
        <w:rPr>
          <w:rFonts w:ascii="Arial" w:hAnsi="Arial" w:cs="Arial"/>
        </w:rPr>
      </w:pPr>
    </w:p>
    <w:p w14:paraId="5E11290D" w14:textId="77777777" w:rsidR="00725489" w:rsidRPr="009D0B2A" w:rsidRDefault="00725489" w:rsidP="00725489">
      <w:pPr>
        <w:rPr>
          <w:rFonts w:ascii="Arial" w:hAnsi="Arial" w:cs="Arial"/>
        </w:rPr>
      </w:pPr>
    </w:p>
    <w:p w14:paraId="5360BF80" w14:textId="77777777" w:rsidR="00725489" w:rsidRPr="009D0B2A" w:rsidRDefault="00725489" w:rsidP="00725489">
      <w:pPr>
        <w:rPr>
          <w:rFonts w:ascii="Arial" w:hAnsi="Arial" w:cs="Arial"/>
        </w:rPr>
      </w:pPr>
    </w:p>
    <w:p w14:paraId="419F6665" w14:textId="77777777" w:rsidR="00CA1666" w:rsidRPr="009D0B2A" w:rsidRDefault="00CA1666" w:rsidP="00CA1666">
      <w:pPr>
        <w:pStyle w:val="NoSpacing"/>
        <w:jc w:val="both"/>
        <w:rPr>
          <w:rFonts w:ascii="Arial" w:hAnsi="Arial" w:cs="Arial"/>
          <w:sz w:val="20"/>
          <w:szCs w:val="20"/>
        </w:rPr>
      </w:pPr>
    </w:p>
    <w:p w14:paraId="1B2802D1" w14:textId="77777777" w:rsidR="00725489" w:rsidRPr="009D0B2A" w:rsidRDefault="00725489" w:rsidP="00CA1666">
      <w:pPr>
        <w:pStyle w:val="NoSpacing"/>
        <w:jc w:val="both"/>
        <w:rPr>
          <w:rFonts w:ascii="Arial" w:hAnsi="Arial" w:cs="Arial"/>
          <w:sz w:val="20"/>
          <w:szCs w:val="20"/>
        </w:rPr>
      </w:pPr>
    </w:p>
    <w:p w14:paraId="6900C265" w14:textId="77777777" w:rsidR="00725489" w:rsidRPr="009D0B2A" w:rsidRDefault="00725489" w:rsidP="00CA1666">
      <w:pPr>
        <w:pStyle w:val="NoSpacing"/>
        <w:jc w:val="both"/>
        <w:rPr>
          <w:rFonts w:ascii="Arial" w:hAnsi="Arial" w:cs="Arial"/>
          <w:sz w:val="20"/>
          <w:szCs w:val="20"/>
        </w:rPr>
      </w:pPr>
    </w:p>
    <w:p w14:paraId="5D2E9EEA" w14:textId="77777777" w:rsidR="00725489" w:rsidRPr="009D0B2A" w:rsidRDefault="00725489" w:rsidP="00CA1666">
      <w:pPr>
        <w:pStyle w:val="NoSpacing"/>
        <w:jc w:val="both"/>
        <w:rPr>
          <w:rFonts w:ascii="Arial" w:hAnsi="Arial" w:cs="Arial"/>
          <w:sz w:val="20"/>
          <w:szCs w:val="20"/>
        </w:rPr>
      </w:pPr>
    </w:p>
    <w:p w14:paraId="60936B5F" w14:textId="77777777" w:rsidR="00725489" w:rsidRPr="009D0B2A" w:rsidRDefault="00725489" w:rsidP="00CA1666">
      <w:pPr>
        <w:pStyle w:val="NoSpacing"/>
        <w:jc w:val="both"/>
        <w:rPr>
          <w:rFonts w:ascii="Arial" w:hAnsi="Arial" w:cs="Arial"/>
          <w:sz w:val="20"/>
          <w:szCs w:val="20"/>
        </w:rPr>
      </w:pPr>
    </w:p>
    <w:p w14:paraId="128AF8BA" w14:textId="77777777" w:rsidR="00725489" w:rsidRPr="009D0B2A" w:rsidRDefault="00725489" w:rsidP="00CA1666">
      <w:pPr>
        <w:pStyle w:val="NoSpacing"/>
        <w:jc w:val="both"/>
        <w:rPr>
          <w:rFonts w:ascii="Arial" w:hAnsi="Arial" w:cs="Arial"/>
          <w:sz w:val="20"/>
          <w:szCs w:val="20"/>
        </w:rPr>
      </w:pPr>
    </w:p>
    <w:p w14:paraId="7874A98B" w14:textId="77777777" w:rsidR="00725489" w:rsidRPr="009D0B2A" w:rsidRDefault="00725489" w:rsidP="00CA1666">
      <w:pPr>
        <w:pStyle w:val="NoSpacing"/>
        <w:jc w:val="both"/>
        <w:rPr>
          <w:rFonts w:ascii="Arial" w:hAnsi="Arial" w:cs="Arial"/>
          <w:sz w:val="20"/>
          <w:szCs w:val="20"/>
        </w:rPr>
      </w:pPr>
    </w:p>
    <w:p w14:paraId="2E993F9E" w14:textId="77777777" w:rsidR="00725489" w:rsidRPr="009D0B2A" w:rsidRDefault="00725489" w:rsidP="00CA1666">
      <w:pPr>
        <w:pStyle w:val="NoSpacing"/>
        <w:jc w:val="both"/>
        <w:rPr>
          <w:rFonts w:ascii="Arial" w:hAnsi="Arial" w:cs="Arial"/>
          <w:sz w:val="20"/>
          <w:szCs w:val="20"/>
        </w:rPr>
      </w:pPr>
    </w:p>
    <w:p w14:paraId="482A6FA2" w14:textId="77777777" w:rsidR="00725489" w:rsidRPr="009D0B2A" w:rsidRDefault="00725489" w:rsidP="00CA1666">
      <w:pPr>
        <w:pStyle w:val="NoSpacing"/>
        <w:jc w:val="both"/>
        <w:rPr>
          <w:rFonts w:ascii="Arial" w:hAnsi="Arial" w:cs="Arial"/>
          <w:sz w:val="20"/>
          <w:szCs w:val="20"/>
        </w:rPr>
      </w:pPr>
    </w:p>
    <w:p w14:paraId="1F096E86" w14:textId="77777777" w:rsidR="00725489" w:rsidRPr="009D0B2A" w:rsidRDefault="00725489" w:rsidP="00CA1666">
      <w:pPr>
        <w:pStyle w:val="NoSpacing"/>
        <w:jc w:val="both"/>
        <w:rPr>
          <w:rFonts w:ascii="Arial" w:hAnsi="Arial" w:cs="Arial"/>
          <w:sz w:val="20"/>
          <w:szCs w:val="20"/>
        </w:rPr>
      </w:pPr>
    </w:p>
    <w:p w14:paraId="47E1C7E5" w14:textId="77777777" w:rsidR="00725489" w:rsidRPr="009D0B2A" w:rsidRDefault="00725489" w:rsidP="00CA1666">
      <w:pPr>
        <w:pStyle w:val="NoSpacing"/>
        <w:jc w:val="both"/>
        <w:rPr>
          <w:rFonts w:ascii="Arial" w:hAnsi="Arial" w:cs="Arial"/>
          <w:sz w:val="20"/>
          <w:szCs w:val="20"/>
        </w:rPr>
      </w:pPr>
    </w:p>
    <w:p w14:paraId="3BBE8564" w14:textId="77777777" w:rsidR="00725489" w:rsidRPr="009D0B2A" w:rsidRDefault="00725489" w:rsidP="00CA1666">
      <w:pPr>
        <w:pStyle w:val="NoSpacing"/>
        <w:jc w:val="both"/>
        <w:rPr>
          <w:rFonts w:ascii="Arial" w:hAnsi="Arial" w:cs="Arial"/>
          <w:sz w:val="20"/>
          <w:szCs w:val="20"/>
        </w:rPr>
      </w:pPr>
    </w:p>
    <w:p w14:paraId="17102812" w14:textId="77777777" w:rsidR="00725489" w:rsidRPr="009D0B2A" w:rsidRDefault="00725489" w:rsidP="00CA1666">
      <w:pPr>
        <w:pStyle w:val="NoSpacing"/>
        <w:jc w:val="both"/>
        <w:rPr>
          <w:rFonts w:ascii="Arial" w:hAnsi="Arial" w:cs="Arial"/>
          <w:sz w:val="20"/>
          <w:szCs w:val="20"/>
        </w:rPr>
      </w:pPr>
    </w:p>
    <w:p w14:paraId="61DDECBD" w14:textId="77777777" w:rsidR="00725489" w:rsidRPr="009D0B2A" w:rsidRDefault="00725489" w:rsidP="00CA1666">
      <w:pPr>
        <w:pStyle w:val="NoSpacing"/>
        <w:jc w:val="both"/>
        <w:rPr>
          <w:rFonts w:ascii="Arial" w:hAnsi="Arial" w:cs="Arial"/>
          <w:sz w:val="20"/>
          <w:szCs w:val="20"/>
        </w:rPr>
      </w:pPr>
    </w:p>
    <w:p w14:paraId="19D00353" w14:textId="77777777" w:rsidR="00CA1666" w:rsidRPr="009D0B2A" w:rsidRDefault="00CA1666" w:rsidP="00CA1666">
      <w:pPr>
        <w:pStyle w:val="NoSpacing"/>
        <w:jc w:val="both"/>
        <w:rPr>
          <w:rFonts w:ascii="Arial" w:hAnsi="Arial" w:cs="Arial"/>
          <w:sz w:val="20"/>
          <w:szCs w:val="20"/>
        </w:rPr>
      </w:pPr>
    </w:p>
    <w:p w14:paraId="5C1C59DF" w14:textId="77777777" w:rsidR="00185DE9" w:rsidRPr="009D0B2A" w:rsidRDefault="00185DE9" w:rsidP="00E530D7">
      <w:pPr>
        <w:jc w:val="center"/>
        <w:rPr>
          <w:rFonts w:ascii="Arial" w:hAnsi="Arial" w:cs="Arial"/>
        </w:rPr>
      </w:pPr>
    </w:p>
    <w:p w14:paraId="46B0AE3B" w14:textId="77777777" w:rsidR="00185DE9" w:rsidRPr="009D0B2A" w:rsidRDefault="00185DE9" w:rsidP="00E530D7">
      <w:pPr>
        <w:jc w:val="center"/>
        <w:rPr>
          <w:rFonts w:ascii="Arial" w:hAnsi="Arial" w:cs="Arial"/>
        </w:rPr>
      </w:pPr>
    </w:p>
    <w:p w14:paraId="3795C403" w14:textId="77777777" w:rsidR="00185DE9" w:rsidRPr="009D0B2A" w:rsidRDefault="00185DE9" w:rsidP="00E530D7">
      <w:pPr>
        <w:jc w:val="center"/>
        <w:rPr>
          <w:rFonts w:ascii="Arial" w:hAnsi="Arial" w:cs="Arial"/>
        </w:rPr>
      </w:pPr>
    </w:p>
    <w:sectPr w:rsidR="00185DE9" w:rsidRPr="009D0B2A" w:rsidSect="00D16E6D">
      <w:headerReference w:type="default" r:id="rId9"/>
      <w:footerReference w:type="default" r:id="rId10"/>
      <w:pgSz w:w="11909" w:h="16834"/>
      <w:pgMar w:top="913" w:right="1576" w:bottom="357" w:left="195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147E" w14:textId="77777777" w:rsidR="00A91656" w:rsidRDefault="00A91656" w:rsidP="00171DE4">
      <w:r>
        <w:separator/>
      </w:r>
    </w:p>
  </w:endnote>
  <w:endnote w:type="continuationSeparator" w:id="0">
    <w:p w14:paraId="28E9BE9C" w14:textId="77777777" w:rsidR="00A91656" w:rsidRDefault="00A91656" w:rsidP="0017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tone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7154" w14:textId="77777777" w:rsidR="00535C8C" w:rsidRDefault="00535C8C">
    <w:pPr>
      <w:pStyle w:val="Footer"/>
      <w:jc w:val="center"/>
    </w:pPr>
    <w:r>
      <w:fldChar w:fldCharType="begin"/>
    </w:r>
    <w:r>
      <w:instrText xml:space="preserve"> PAGE   \* MERGEFORMAT </w:instrText>
    </w:r>
    <w:r>
      <w:fldChar w:fldCharType="separate"/>
    </w:r>
    <w:r w:rsidR="00CD7637">
      <w:rPr>
        <w:noProof/>
      </w:rPr>
      <w:t>2</w:t>
    </w:r>
    <w:r>
      <w:fldChar w:fldCharType="end"/>
    </w:r>
  </w:p>
  <w:p w14:paraId="72F593FB" w14:textId="77777777" w:rsidR="00535C8C" w:rsidRDefault="0053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BEDF" w14:textId="77777777" w:rsidR="00A91656" w:rsidRDefault="00A91656" w:rsidP="00171DE4">
      <w:r>
        <w:separator/>
      </w:r>
    </w:p>
  </w:footnote>
  <w:footnote w:type="continuationSeparator" w:id="0">
    <w:p w14:paraId="23ECBD30" w14:textId="77777777" w:rsidR="00A91656" w:rsidRDefault="00A91656" w:rsidP="0017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5F4A" w14:textId="77777777" w:rsidR="00FE3129" w:rsidRDefault="00CD02D8">
    <w:pPr>
      <w:pStyle w:val="Header"/>
    </w:pPr>
    <w:r w:rsidRPr="001A18CA">
      <w:rPr>
        <w:rFonts w:ascii="Arial" w:hAnsi="Arial" w:cs="Arial"/>
        <w:b/>
        <w:noProof/>
        <w:lang w:eastAsia="en-GB"/>
      </w:rPr>
      <w:drawing>
        <wp:inline distT="0" distB="0" distL="0" distR="0" wp14:anchorId="4738AD60" wp14:editId="64600E85">
          <wp:extent cx="1961515"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783590"/>
                  </a:xfrm>
                  <a:prstGeom prst="rect">
                    <a:avLst/>
                  </a:prstGeom>
                  <a:noFill/>
                  <a:ln>
                    <a:noFill/>
                  </a:ln>
                </pic:spPr>
              </pic:pic>
            </a:graphicData>
          </a:graphic>
        </wp:inline>
      </w:drawing>
    </w:r>
  </w:p>
  <w:p w14:paraId="0EA272E7" w14:textId="77777777" w:rsidR="00535C8C" w:rsidRDefault="00535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8E901C"/>
    <w:lvl w:ilvl="0">
      <w:numFmt w:val="decimal"/>
      <w:lvlText w:val="*"/>
      <w:lvlJc w:val="left"/>
    </w:lvl>
  </w:abstractNum>
  <w:abstractNum w:abstractNumId="1" w15:restartNumberingAfterBreak="0">
    <w:nsid w:val="01CA463D"/>
    <w:multiLevelType w:val="multilevel"/>
    <w:tmpl w:val="B338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4434"/>
    <w:multiLevelType w:val="multilevel"/>
    <w:tmpl w:val="979A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C0978"/>
    <w:multiLevelType w:val="multilevel"/>
    <w:tmpl w:val="BEE4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05279"/>
    <w:multiLevelType w:val="singleLevel"/>
    <w:tmpl w:val="667AACA4"/>
    <w:lvl w:ilvl="0">
      <w:start w:val="1"/>
      <w:numFmt w:val="decimal"/>
      <w:lvlText w:val="1.%1."/>
      <w:legacy w:legacy="1" w:legacySpace="0" w:legacyIndent="413"/>
      <w:lvlJc w:val="left"/>
      <w:rPr>
        <w:rFonts w:ascii="Arial" w:hAnsi="Arial" w:hint="default"/>
      </w:rPr>
    </w:lvl>
  </w:abstractNum>
  <w:abstractNum w:abstractNumId="5" w15:restartNumberingAfterBreak="0">
    <w:nsid w:val="06052FE7"/>
    <w:multiLevelType w:val="hybridMultilevel"/>
    <w:tmpl w:val="F4C00B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F1C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9D3ACA"/>
    <w:multiLevelType w:val="singleLevel"/>
    <w:tmpl w:val="1A64DD5C"/>
    <w:lvl w:ilvl="0">
      <w:start w:val="1"/>
      <w:numFmt w:val="decimal"/>
      <w:lvlText w:val="4.10.%1"/>
      <w:legacy w:legacy="1" w:legacySpace="0" w:legacyIndent="725"/>
      <w:lvlJc w:val="left"/>
      <w:rPr>
        <w:rFonts w:ascii="Arial" w:hAnsi="Arial" w:hint="default"/>
      </w:rPr>
    </w:lvl>
  </w:abstractNum>
  <w:abstractNum w:abstractNumId="8" w15:restartNumberingAfterBreak="0">
    <w:nsid w:val="1453677D"/>
    <w:multiLevelType w:val="singleLevel"/>
    <w:tmpl w:val="DA4AD138"/>
    <w:lvl w:ilvl="0">
      <w:start w:val="4"/>
      <w:numFmt w:val="decimal"/>
      <w:lvlText w:val="4.%1"/>
      <w:legacy w:legacy="1" w:legacySpace="0" w:legacyIndent="360"/>
      <w:lvlJc w:val="left"/>
      <w:rPr>
        <w:rFonts w:ascii="Arial" w:hAnsi="Arial" w:hint="default"/>
      </w:rPr>
    </w:lvl>
  </w:abstractNum>
  <w:abstractNum w:abstractNumId="9" w15:restartNumberingAfterBreak="0">
    <w:nsid w:val="148B4DBE"/>
    <w:multiLevelType w:val="multilevel"/>
    <w:tmpl w:val="525E5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F5E7F"/>
    <w:multiLevelType w:val="singleLevel"/>
    <w:tmpl w:val="FCAAA360"/>
    <w:lvl w:ilvl="0">
      <w:start w:val="2"/>
      <w:numFmt w:val="lowerRoman"/>
      <w:lvlText w:val="(%1)"/>
      <w:lvlJc w:val="left"/>
      <w:pPr>
        <w:tabs>
          <w:tab w:val="num" w:pos="840"/>
        </w:tabs>
        <w:ind w:left="840" w:hanging="720"/>
      </w:pPr>
    </w:lvl>
  </w:abstractNum>
  <w:abstractNum w:abstractNumId="11" w15:restartNumberingAfterBreak="0">
    <w:nsid w:val="177C1FD4"/>
    <w:multiLevelType w:val="hybridMultilevel"/>
    <w:tmpl w:val="92E869B8"/>
    <w:lvl w:ilvl="0" w:tplc="08090001">
      <w:start w:val="1"/>
      <w:numFmt w:val="bullet"/>
      <w:pStyle w:val="ListBullet"/>
      <w:lvlText w:val=""/>
      <w:lvlJc w:val="left"/>
      <w:pPr>
        <w:tabs>
          <w:tab w:val="num" w:pos="846"/>
        </w:tabs>
        <w:ind w:left="846" w:hanging="360"/>
      </w:pPr>
      <w:rPr>
        <w:rFonts w:ascii="Symbol" w:hAnsi="Symbol" w:hint="default"/>
      </w:rPr>
    </w:lvl>
    <w:lvl w:ilvl="1" w:tplc="08090003">
      <w:start w:val="1"/>
      <w:numFmt w:val="bullet"/>
      <w:lvlText w:val="o"/>
      <w:lvlJc w:val="left"/>
      <w:pPr>
        <w:tabs>
          <w:tab w:val="num" w:pos="1566"/>
        </w:tabs>
        <w:ind w:left="1566" w:hanging="360"/>
      </w:pPr>
      <w:rPr>
        <w:rFonts w:ascii="Courier New" w:hAnsi="Courier New" w:cs="Courier New" w:hint="default"/>
      </w:rPr>
    </w:lvl>
    <w:lvl w:ilvl="2" w:tplc="08090005">
      <w:start w:val="1"/>
      <w:numFmt w:val="bullet"/>
      <w:lvlText w:val=""/>
      <w:lvlJc w:val="left"/>
      <w:pPr>
        <w:tabs>
          <w:tab w:val="num" w:pos="2286"/>
        </w:tabs>
        <w:ind w:left="2286" w:hanging="360"/>
      </w:pPr>
      <w:rPr>
        <w:rFonts w:ascii="Wingdings" w:hAnsi="Wingdings" w:hint="default"/>
      </w:rPr>
    </w:lvl>
    <w:lvl w:ilvl="3" w:tplc="08090001">
      <w:start w:val="1"/>
      <w:numFmt w:val="bullet"/>
      <w:lvlText w:val=""/>
      <w:lvlJc w:val="left"/>
      <w:pPr>
        <w:tabs>
          <w:tab w:val="num" w:pos="3006"/>
        </w:tabs>
        <w:ind w:left="3006" w:hanging="360"/>
      </w:pPr>
      <w:rPr>
        <w:rFonts w:ascii="Symbol" w:hAnsi="Symbol" w:hint="default"/>
      </w:rPr>
    </w:lvl>
    <w:lvl w:ilvl="4" w:tplc="08090003">
      <w:start w:val="1"/>
      <w:numFmt w:val="bullet"/>
      <w:lvlText w:val="o"/>
      <w:lvlJc w:val="left"/>
      <w:pPr>
        <w:tabs>
          <w:tab w:val="num" w:pos="3726"/>
        </w:tabs>
        <w:ind w:left="3726" w:hanging="360"/>
      </w:pPr>
      <w:rPr>
        <w:rFonts w:ascii="Courier New" w:hAnsi="Courier New" w:cs="Courier New" w:hint="default"/>
      </w:rPr>
    </w:lvl>
    <w:lvl w:ilvl="5" w:tplc="08090005">
      <w:start w:val="1"/>
      <w:numFmt w:val="bullet"/>
      <w:lvlText w:val=""/>
      <w:lvlJc w:val="left"/>
      <w:pPr>
        <w:tabs>
          <w:tab w:val="num" w:pos="4446"/>
        </w:tabs>
        <w:ind w:left="4446" w:hanging="360"/>
      </w:pPr>
      <w:rPr>
        <w:rFonts w:ascii="Wingdings" w:hAnsi="Wingdings" w:hint="default"/>
      </w:rPr>
    </w:lvl>
    <w:lvl w:ilvl="6" w:tplc="08090001">
      <w:start w:val="1"/>
      <w:numFmt w:val="bullet"/>
      <w:lvlText w:val=""/>
      <w:lvlJc w:val="left"/>
      <w:pPr>
        <w:tabs>
          <w:tab w:val="num" w:pos="5166"/>
        </w:tabs>
        <w:ind w:left="5166" w:hanging="360"/>
      </w:pPr>
      <w:rPr>
        <w:rFonts w:ascii="Symbol" w:hAnsi="Symbol" w:hint="default"/>
      </w:rPr>
    </w:lvl>
    <w:lvl w:ilvl="7" w:tplc="08090003">
      <w:start w:val="1"/>
      <w:numFmt w:val="bullet"/>
      <w:lvlText w:val="o"/>
      <w:lvlJc w:val="left"/>
      <w:pPr>
        <w:tabs>
          <w:tab w:val="num" w:pos="5886"/>
        </w:tabs>
        <w:ind w:left="5886" w:hanging="360"/>
      </w:pPr>
      <w:rPr>
        <w:rFonts w:ascii="Courier New" w:hAnsi="Courier New" w:cs="Courier New" w:hint="default"/>
      </w:rPr>
    </w:lvl>
    <w:lvl w:ilvl="8" w:tplc="08090005">
      <w:start w:val="1"/>
      <w:numFmt w:val="bullet"/>
      <w:lvlText w:val=""/>
      <w:lvlJc w:val="left"/>
      <w:pPr>
        <w:tabs>
          <w:tab w:val="num" w:pos="6606"/>
        </w:tabs>
        <w:ind w:left="6606" w:hanging="360"/>
      </w:pPr>
      <w:rPr>
        <w:rFonts w:ascii="Wingdings" w:hAnsi="Wingdings" w:hint="default"/>
      </w:rPr>
    </w:lvl>
  </w:abstractNum>
  <w:abstractNum w:abstractNumId="12" w15:restartNumberingAfterBreak="0">
    <w:nsid w:val="1DC55550"/>
    <w:multiLevelType w:val="hybridMultilevel"/>
    <w:tmpl w:val="97A8A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F3367B"/>
    <w:multiLevelType w:val="multilevel"/>
    <w:tmpl w:val="9F7CF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26AD8"/>
    <w:multiLevelType w:val="hybridMultilevel"/>
    <w:tmpl w:val="390621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543E8"/>
    <w:multiLevelType w:val="multilevel"/>
    <w:tmpl w:val="E0C47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22B98"/>
    <w:multiLevelType w:val="multilevel"/>
    <w:tmpl w:val="2782E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4702"/>
    <w:multiLevelType w:val="hybridMultilevel"/>
    <w:tmpl w:val="8250A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9017E6"/>
    <w:multiLevelType w:val="multilevel"/>
    <w:tmpl w:val="03A88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716B4"/>
    <w:multiLevelType w:val="hybridMultilevel"/>
    <w:tmpl w:val="3FEA66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C24A8"/>
    <w:multiLevelType w:val="singleLevel"/>
    <w:tmpl w:val="04604044"/>
    <w:lvl w:ilvl="0">
      <w:start w:val="1"/>
      <w:numFmt w:val="decimal"/>
      <w:lvlText w:val="2.%1."/>
      <w:legacy w:legacy="1" w:legacySpace="0" w:legacyIndent="427"/>
      <w:lvlJc w:val="left"/>
      <w:rPr>
        <w:rFonts w:ascii="Arial" w:hAnsi="Arial" w:hint="default"/>
      </w:rPr>
    </w:lvl>
  </w:abstractNum>
  <w:abstractNum w:abstractNumId="21" w15:restartNumberingAfterBreak="0">
    <w:nsid w:val="3EAB6E4F"/>
    <w:multiLevelType w:val="hybridMultilevel"/>
    <w:tmpl w:val="6986BE68"/>
    <w:lvl w:ilvl="0" w:tplc="363616FE">
      <w:start w:val="1"/>
      <w:numFmt w:val="bullet"/>
      <w:lvlText w:val=""/>
      <w:lvlJc w:val="left"/>
      <w:pPr>
        <w:tabs>
          <w:tab w:val="num" w:pos="720"/>
        </w:tabs>
        <w:ind w:left="720" w:hanging="360"/>
      </w:pPr>
      <w:rPr>
        <w:rFonts w:ascii="Symbol" w:hAnsi="Symbol" w:hint="default"/>
        <w:color w:val="auto"/>
        <w:sz w:val="20"/>
      </w:rPr>
    </w:lvl>
    <w:lvl w:ilvl="1" w:tplc="D9BEC606" w:tentative="1">
      <w:start w:val="1"/>
      <w:numFmt w:val="bullet"/>
      <w:lvlText w:val="o"/>
      <w:lvlJc w:val="left"/>
      <w:pPr>
        <w:tabs>
          <w:tab w:val="num" w:pos="1440"/>
        </w:tabs>
        <w:ind w:left="1440" w:hanging="360"/>
      </w:pPr>
      <w:rPr>
        <w:rFonts w:ascii="Courier New" w:hAnsi="Courier New" w:hint="default"/>
        <w:sz w:val="20"/>
      </w:rPr>
    </w:lvl>
    <w:lvl w:ilvl="2" w:tplc="4812501C" w:tentative="1">
      <w:start w:val="1"/>
      <w:numFmt w:val="bullet"/>
      <w:lvlText w:val=""/>
      <w:lvlJc w:val="left"/>
      <w:pPr>
        <w:tabs>
          <w:tab w:val="num" w:pos="2160"/>
        </w:tabs>
        <w:ind w:left="2160" w:hanging="360"/>
      </w:pPr>
      <w:rPr>
        <w:rFonts w:ascii="Wingdings" w:hAnsi="Wingdings" w:hint="default"/>
        <w:sz w:val="20"/>
      </w:rPr>
    </w:lvl>
    <w:lvl w:ilvl="3" w:tplc="B4BAE472" w:tentative="1">
      <w:start w:val="1"/>
      <w:numFmt w:val="bullet"/>
      <w:lvlText w:val=""/>
      <w:lvlJc w:val="left"/>
      <w:pPr>
        <w:tabs>
          <w:tab w:val="num" w:pos="2880"/>
        </w:tabs>
        <w:ind w:left="2880" w:hanging="360"/>
      </w:pPr>
      <w:rPr>
        <w:rFonts w:ascii="Wingdings" w:hAnsi="Wingdings" w:hint="default"/>
        <w:sz w:val="20"/>
      </w:rPr>
    </w:lvl>
    <w:lvl w:ilvl="4" w:tplc="A2A07298" w:tentative="1">
      <w:start w:val="1"/>
      <w:numFmt w:val="bullet"/>
      <w:lvlText w:val=""/>
      <w:lvlJc w:val="left"/>
      <w:pPr>
        <w:tabs>
          <w:tab w:val="num" w:pos="3600"/>
        </w:tabs>
        <w:ind w:left="3600" w:hanging="360"/>
      </w:pPr>
      <w:rPr>
        <w:rFonts w:ascii="Wingdings" w:hAnsi="Wingdings" w:hint="default"/>
        <w:sz w:val="20"/>
      </w:rPr>
    </w:lvl>
    <w:lvl w:ilvl="5" w:tplc="96420A0A" w:tentative="1">
      <w:start w:val="1"/>
      <w:numFmt w:val="bullet"/>
      <w:lvlText w:val=""/>
      <w:lvlJc w:val="left"/>
      <w:pPr>
        <w:tabs>
          <w:tab w:val="num" w:pos="4320"/>
        </w:tabs>
        <w:ind w:left="4320" w:hanging="360"/>
      </w:pPr>
      <w:rPr>
        <w:rFonts w:ascii="Wingdings" w:hAnsi="Wingdings" w:hint="default"/>
        <w:sz w:val="20"/>
      </w:rPr>
    </w:lvl>
    <w:lvl w:ilvl="6" w:tplc="75FCCE28" w:tentative="1">
      <w:start w:val="1"/>
      <w:numFmt w:val="bullet"/>
      <w:lvlText w:val=""/>
      <w:lvlJc w:val="left"/>
      <w:pPr>
        <w:tabs>
          <w:tab w:val="num" w:pos="5040"/>
        </w:tabs>
        <w:ind w:left="5040" w:hanging="360"/>
      </w:pPr>
      <w:rPr>
        <w:rFonts w:ascii="Wingdings" w:hAnsi="Wingdings" w:hint="default"/>
        <w:sz w:val="20"/>
      </w:rPr>
    </w:lvl>
    <w:lvl w:ilvl="7" w:tplc="81F4DE66" w:tentative="1">
      <w:start w:val="1"/>
      <w:numFmt w:val="bullet"/>
      <w:lvlText w:val=""/>
      <w:lvlJc w:val="left"/>
      <w:pPr>
        <w:tabs>
          <w:tab w:val="num" w:pos="5760"/>
        </w:tabs>
        <w:ind w:left="5760" w:hanging="360"/>
      </w:pPr>
      <w:rPr>
        <w:rFonts w:ascii="Wingdings" w:hAnsi="Wingdings" w:hint="default"/>
        <w:sz w:val="20"/>
      </w:rPr>
    </w:lvl>
    <w:lvl w:ilvl="8" w:tplc="AE9C3FA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57D74"/>
    <w:multiLevelType w:val="multilevel"/>
    <w:tmpl w:val="3176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50BD3"/>
    <w:multiLevelType w:val="hybridMultilevel"/>
    <w:tmpl w:val="B1B053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56121"/>
    <w:multiLevelType w:val="multilevel"/>
    <w:tmpl w:val="E4564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63D7F"/>
    <w:multiLevelType w:val="hybridMultilevel"/>
    <w:tmpl w:val="C8864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3D37E8"/>
    <w:multiLevelType w:val="multilevel"/>
    <w:tmpl w:val="E924C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63148"/>
    <w:multiLevelType w:val="singleLevel"/>
    <w:tmpl w:val="B08C6494"/>
    <w:lvl w:ilvl="0">
      <w:start w:val="1"/>
      <w:numFmt w:val="decimal"/>
      <w:lvlText w:val="7.%1"/>
      <w:legacy w:legacy="1" w:legacySpace="0" w:legacyIndent="360"/>
      <w:lvlJc w:val="left"/>
      <w:rPr>
        <w:rFonts w:ascii="Arial" w:hAnsi="Arial" w:hint="default"/>
      </w:rPr>
    </w:lvl>
  </w:abstractNum>
  <w:abstractNum w:abstractNumId="28" w15:restartNumberingAfterBreak="0">
    <w:nsid w:val="579F34A4"/>
    <w:multiLevelType w:val="hybridMultilevel"/>
    <w:tmpl w:val="755CC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4477E1"/>
    <w:multiLevelType w:val="hybridMultilevel"/>
    <w:tmpl w:val="3272BE76"/>
    <w:lvl w:ilvl="0" w:tplc="EDAC8C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051EF"/>
    <w:multiLevelType w:val="hybridMultilevel"/>
    <w:tmpl w:val="E3749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DA3771"/>
    <w:multiLevelType w:val="singleLevel"/>
    <w:tmpl w:val="5786348E"/>
    <w:lvl w:ilvl="0">
      <w:start w:val="1"/>
      <w:numFmt w:val="decimal"/>
      <w:lvlText w:val="5.%1"/>
      <w:legacy w:legacy="1" w:legacySpace="0" w:legacyIndent="355"/>
      <w:lvlJc w:val="left"/>
      <w:rPr>
        <w:rFonts w:ascii="Arial" w:hAnsi="Arial" w:hint="default"/>
      </w:rPr>
    </w:lvl>
  </w:abstractNum>
  <w:abstractNum w:abstractNumId="32" w15:restartNumberingAfterBreak="0">
    <w:nsid w:val="69006AD4"/>
    <w:multiLevelType w:val="singleLevel"/>
    <w:tmpl w:val="195C36BA"/>
    <w:lvl w:ilvl="0">
      <w:start w:val="1"/>
      <w:numFmt w:val="decimal"/>
      <w:lvlText w:val="9.%1"/>
      <w:legacy w:legacy="1" w:legacySpace="0" w:legacyIndent="350"/>
      <w:lvlJc w:val="left"/>
      <w:rPr>
        <w:rFonts w:ascii="Arial" w:hAnsi="Arial" w:hint="default"/>
      </w:rPr>
    </w:lvl>
  </w:abstractNum>
  <w:abstractNum w:abstractNumId="33" w15:restartNumberingAfterBreak="0">
    <w:nsid w:val="6FDB019E"/>
    <w:multiLevelType w:val="singleLevel"/>
    <w:tmpl w:val="4E0E08CE"/>
    <w:lvl w:ilvl="0">
      <w:start w:val="1"/>
      <w:numFmt w:val="decimal"/>
      <w:lvlText w:val="4.%1"/>
      <w:legacy w:legacy="1" w:legacySpace="0" w:legacyIndent="365"/>
      <w:lvlJc w:val="left"/>
      <w:rPr>
        <w:rFonts w:ascii="Arial" w:hAnsi="Arial" w:hint="default"/>
      </w:rPr>
    </w:lvl>
  </w:abstractNum>
  <w:abstractNum w:abstractNumId="34" w15:restartNumberingAfterBreak="0">
    <w:nsid w:val="76D04DFE"/>
    <w:multiLevelType w:val="hybridMultilevel"/>
    <w:tmpl w:val="8E6C277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A4CBA"/>
    <w:multiLevelType w:val="hybridMultilevel"/>
    <w:tmpl w:val="959E6FF8"/>
    <w:lvl w:ilvl="0" w:tplc="285EE8B4">
      <w:start w:val="1"/>
      <w:numFmt w:val="bullet"/>
      <w:lvlText w:val="o"/>
      <w:lvlJc w:val="left"/>
      <w:pPr>
        <w:tabs>
          <w:tab w:val="num" w:pos="1080"/>
        </w:tabs>
        <w:ind w:left="1080" w:hanging="360"/>
      </w:pPr>
      <w:rPr>
        <w:rFonts w:ascii="Courier New" w:hAnsi="Courier New"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417786"/>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A125F33"/>
    <w:multiLevelType w:val="multilevel"/>
    <w:tmpl w:val="F310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93918"/>
    <w:multiLevelType w:val="singleLevel"/>
    <w:tmpl w:val="F91893A6"/>
    <w:lvl w:ilvl="0">
      <w:start w:val="1"/>
      <w:numFmt w:val="decimal"/>
      <w:lvlText w:val="8.%1"/>
      <w:legacy w:legacy="1" w:legacySpace="0" w:legacyIndent="355"/>
      <w:lvlJc w:val="left"/>
      <w:rPr>
        <w:rFonts w:ascii="Arial" w:hAnsi="Arial" w:hint="default"/>
      </w:rPr>
    </w:lvl>
  </w:abstractNum>
  <w:abstractNum w:abstractNumId="39" w15:restartNumberingAfterBreak="0">
    <w:nsid w:val="7E8A5798"/>
    <w:multiLevelType w:val="singleLevel"/>
    <w:tmpl w:val="36466444"/>
    <w:lvl w:ilvl="0">
      <w:start w:val="1"/>
      <w:numFmt w:val="decimal"/>
      <w:lvlText w:val="3.%1."/>
      <w:legacy w:legacy="1" w:legacySpace="0" w:legacyIndent="427"/>
      <w:lvlJc w:val="left"/>
      <w:rPr>
        <w:rFonts w:ascii="Arial" w:hAnsi="Arial" w:hint="default"/>
      </w:rPr>
    </w:lvl>
  </w:abstractNum>
  <w:num w:numId="1">
    <w:abstractNumId w:val="11"/>
  </w:num>
  <w:num w:numId="2">
    <w:abstractNumId w:val="4"/>
  </w:num>
  <w:num w:numId="3">
    <w:abstractNumId w:val="20"/>
  </w:num>
  <w:num w:numId="4">
    <w:abstractNumId w:val="39"/>
  </w:num>
  <w:num w:numId="5">
    <w:abstractNumId w:val="33"/>
  </w:num>
  <w:num w:numId="6">
    <w:abstractNumId w:val="8"/>
  </w:num>
  <w:num w:numId="7">
    <w:abstractNumId w:val="7"/>
  </w:num>
  <w:num w:numId="8">
    <w:abstractNumId w:val="31"/>
  </w:num>
  <w:num w:numId="9">
    <w:abstractNumId w:val="27"/>
  </w:num>
  <w:num w:numId="10">
    <w:abstractNumId w:val="38"/>
  </w:num>
  <w:num w:numId="11">
    <w:abstractNumId w:val="32"/>
  </w:num>
  <w:num w:numId="12">
    <w:abstractNumId w:val="0"/>
    <w:lvlOverride w:ilvl="0">
      <w:lvl w:ilvl="0">
        <w:start w:val="65535"/>
        <w:numFmt w:val="bullet"/>
        <w:lvlText w:val="•"/>
        <w:legacy w:legacy="1" w:legacySpace="0" w:legacyIndent="418"/>
        <w:lvlJc w:val="left"/>
        <w:rPr>
          <w:rFonts w:ascii="Arial" w:hAnsi="Arial" w:hint="default"/>
        </w:rPr>
      </w:lvl>
    </w:lvlOverride>
  </w:num>
  <w:num w:numId="13">
    <w:abstractNumId w:val="35"/>
  </w:num>
  <w:num w:numId="14">
    <w:abstractNumId w:val="21"/>
  </w:num>
  <w:num w:numId="15">
    <w:abstractNumId w:val="0"/>
    <w:lvlOverride w:ilvl="0">
      <w:lvl w:ilvl="0">
        <w:numFmt w:val="bullet"/>
        <w:lvlText w:val=""/>
        <w:legacy w:legacy="1" w:legacySpace="0" w:legacyIndent="360"/>
        <w:lvlJc w:val="left"/>
        <w:pPr>
          <w:ind w:left="-270" w:hanging="360"/>
        </w:pPr>
        <w:rPr>
          <w:rFonts w:ascii="Symbol" w:hAnsi="Symbol" w:hint="default"/>
        </w:rPr>
      </w:lvl>
    </w:lvlOverride>
  </w:num>
  <w:num w:numId="16">
    <w:abstractNumId w:val="5"/>
  </w:num>
  <w:num w:numId="17">
    <w:abstractNumId w:val="6"/>
  </w:num>
  <w:num w:numId="18">
    <w:abstractNumId w:val="19"/>
  </w:num>
  <w:num w:numId="19">
    <w:abstractNumId w:val="36"/>
    <w:lvlOverride w:ilvl="0">
      <w:startOverride w:val="1"/>
    </w:lvlOverride>
  </w:num>
  <w:num w:numId="20">
    <w:abstractNumId w:val="10"/>
    <w:lvlOverride w:ilvl="0">
      <w:startOverride w:val="2"/>
    </w:lvlOverride>
  </w:num>
  <w:num w:numId="21">
    <w:abstractNumId w:val="24"/>
  </w:num>
  <w:num w:numId="22">
    <w:abstractNumId w:val="22"/>
  </w:num>
  <w:num w:numId="23">
    <w:abstractNumId w:val="23"/>
  </w:num>
  <w:num w:numId="24">
    <w:abstractNumId w:val="16"/>
  </w:num>
  <w:num w:numId="25">
    <w:abstractNumId w:val="3"/>
  </w:num>
  <w:num w:numId="26">
    <w:abstractNumId w:val="15"/>
  </w:num>
  <w:num w:numId="27">
    <w:abstractNumId w:val="13"/>
  </w:num>
  <w:num w:numId="28">
    <w:abstractNumId w:val="18"/>
  </w:num>
  <w:num w:numId="29">
    <w:abstractNumId w:val="1"/>
  </w:num>
  <w:num w:numId="30">
    <w:abstractNumId w:val="2"/>
  </w:num>
  <w:num w:numId="31">
    <w:abstractNumId w:val="37"/>
  </w:num>
  <w:num w:numId="32">
    <w:abstractNumId w:val="9"/>
  </w:num>
  <w:num w:numId="33">
    <w:abstractNumId w:val="26"/>
  </w:num>
  <w:num w:numId="34">
    <w:abstractNumId w:val="30"/>
  </w:num>
  <w:num w:numId="35">
    <w:abstractNumId w:val="34"/>
  </w:num>
  <w:num w:numId="36">
    <w:abstractNumId w:val="14"/>
  </w:num>
  <w:num w:numId="37">
    <w:abstractNumId w:val="29"/>
  </w:num>
  <w:num w:numId="38">
    <w:abstractNumId w:val="25"/>
  </w:num>
  <w:num w:numId="39">
    <w:abstractNumId w:val="12"/>
  </w:num>
  <w:num w:numId="40">
    <w:abstractNumId w:val="17"/>
  </w:num>
  <w:num w:numId="4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B8"/>
    <w:rsid w:val="00012975"/>
    <w:rsid w:val="0001308E"/>
    <w:rsid w:val="00017B03"/>
    <w:rsid w:val="00040E35"/>
    <w:rsid w:val="000673BA"/>
    <w:rsid w:val="00070024"/>
    <w:rsid w:val="00071737"/>
    <w:rsid w:val="00083CEA"/>
    <w:rsid w:val="00092BC2"/>
    <w:rsid w:val="000B544D"/>
    <w:rsid w:val="000D7377"/>
    <w:rsid w:val="000F0BF3"/>
    <w:rsid w:val="00110F02"/>
    <w:rsid w:val="001142D1"/>
    <w:rsid w:val="00130E5D"/>
    <w:rsid w:val="00132A99"/>
    <w:rsid w:val="00134E36"/>
    <w:rsid w:val="00153DEA"/>
    <w:rsid w:val="00154A66"/>
    <w:rsid w:val="00154B37"/>
    <w:rsid w:val="0016267C"/>
    <w:rsid w:val="00170948"/>
    <w:rsid w:val="00171DE4"/>
    <w:rsid w:val="001732A0"/>
    <w:rsid w:val="00177869"/>
    <w:rsid w:val="00185DE9"/>
    <w:rsid w:val="00192177"/>
    <w:rsid w:val="001952DB"/>
    <w:rsid w:val="00196243"/>
    <w:rsid w:val="001B7D85"/>
    <w:rsid w:val="001D3FCC"/>
    <w:rsid w:val="002256C9"/>
    <w:rsid w:val="00233871"/>
    <w:rsid w:val="0023637F"/>
    <w:rsid w:val="002574D7"/>
    <w:rsid w:val="00275E24"/>
    <w:rsid w:val="002B636B"/>
    <w:rsid w:val="002C4DE3"/>
    <w:rsid w:val="002C5F29"/>
    <w:rsid w:val="00307F1F"/>
    <w:rsid w:val="003347E8"/>
    <w:rsid w:val="0038143F"/>
    <w:rsid w:val="00390ED0"/>
    <w:rsid w:val="0039121D"/>
    <w:rsid w:val="003914DB"/>
    <w:rsid w:val="003C26E4"/>
    <w:rsid w:val="003C6CD4"/>
    <w:rsid w:val="003D071E"/>
    <w:rsid w:val="003E1601"/>
    <w:rsid w:val="003E1F0A"/>
    <w:rsid w:val="003E391E"/>
    <w:rsid w:val="004367D4"/>
    <w:rsid w:val="004369C4"/>
    <w:rsid w:val="00441D8A"/>
    <w:rsid w:val="00457404"/>
    <w:rsid w:val="00461AEC"/>
    <w:rsid w:val="00464DAF"/>
    <w:rsid w:val="00470CF6"/>
    <w:rsid w:val="0049558B"/>
    <w:rsid w:val="004B617F"/>
    <w:rsid w:val="004D46A5"/>
    <w:rsid w:val="004E4454"/>
    <w:rsid w:val="004E7FC4"/>
    <w:rsid w:val="004F2790"/>
    <w:rsid w:val="00500B61"/>
    <w:rsid w:val="0050476E"/>
    <w:rsid w:val="00535C8C"/>
    <w:rsid w:val="005410B8"/>
    <w:rsid w:val="00541E7E"/>
    <w:rsid w:val="005526A4"/>
    <w:rsid w:val="00560A87"/>
    <w:rsid w:val="00571708"/>
    <w:rsid w:val="0057190C"/>
    <w:rsid w:val="0058167D"/>
    <w:rsid w:val="005876B5"/>
    <w:rsid w:val="005A27EB"/>
    <w:rsid w:val="005B2C64"/>
    <w:rsid w:val="005C2A14"/>
    <w:rsid w:val="006076C9"/>
    <w:rsid w:val="006228C2"/>
    <w:rsid w:val="006875C5"/>
    <w:rsid w:val="0069572B"/>
    <w:rsid w:val="006B6896"/>
    <w:rsid w:val="006D4903"/>
    <w:rsid w:val="006E0054"/>
    <w:rsid w:val="006F6DAA"/>
    <w:rsid w:val="007071E9"/>
    <w:rsid w:val="00712412"/>
    <w:rsid w:val="00725489"/>
    <w:rsid w:val="00727399"/>
    <w:rsid w:val="00734285"/>
    <w:rsid w:val="00742CE2"/>
    <w:rsid w:val="00745ADF"/>
    <w:rsid w:val="00796443"/>
    <w:rsid w:val="007A3BC1"/>
    <w:rsid w:val="007C30E8"/>
    <w:rsid w:val="007C6BB7"/>
    <w:rsid w:val="007C7CC6"/>
    <w:rsid w:val="007E0DE4"/>
    <w:rsid w:val="007E1194"/>
    <w:rsid w:val="007F0E7C"/>
    <w:rsid w:val="007F0E88"/>
    <w:rsid w:val="007F71FD"/>
    <w:rsid w:val="0080796D"/>
    <w:rsid w:val="00837E1F"/>
    <w:rsid w:val="008642A7"/>
    <w:rsid w:val="00870FE9"/>
    <w:rsid w:val="00872A6B"/>
    <w:rsid w:val="008B419B"/>
    <w:rsid w:val="008E6901"/>
    <w:rsid w:val="00900DF9"/>
    <w:rsid w:val="00906776"/>
    <w:rsid w:val="009278DD"/>
    <w:rsid w:val="0094314B"/>
    <w:rsid w:val="009466C2"/>
    <w:rsid w:val="00954F56"/>
    <w:rsid w:val="00957173"/>
    <w:rsid w:val="009658EC"/>
    <w:rsid w:val="009931F7"/>
    <w:rsid w:val="009A3C93"/>
    <w:rsid w:val="009B2274"/>
    <w:rsid w:val="009B5397"/>
    <w:rsid w:val="009C3AC8"/>
    <w:rsid w:val="009D0B2A"/>
    <w:rsid w:val="009F3ABA"/>
    <w:rsid w:val="00A12755"/>
    <w:rsid w:val="00A456D4"/>
    <w:rsid w:val="00A663AF"/>
    <w:rsid w:val="00A76874"/>
    <w:rsid w:val="00A903FD"/>
    <w:rsid w:val="00A91656"/>
    <w:rsid w:val="00A920E4"/>
    <w:rsid w:val="00AA633C"/>
    <w:rsid w:val="00AB09AD"/>
    <w:rsid w:val="00AC71BD"/>
    <w:rsid w:val="00AD04FE"/>
    <w:rsid w:val="00AF58C8"/>
    <w:rsid w:val="00B0164A"/>
    <w:rsid w:val="00B12E0D"/>
    <w:rsid w:val="00B142E5"/>
    <w:rsid w:val="00B6028C"/>
    <w:rsid w:val="00B867C1"/>
    <w:rsid w:val="00BB7F8C"/>
    <w:rsid w:val="00BD5785"/>
    <w:rsid w:val="00BE1A88"/>
    <w:rsid w:val="00BF2B3A"/>
    <w:rsid w:val="00BF4500"/>
    <w:rsid w:val="00BF61E3"/>
    <w:rsid w:val="00C20B41"/>
    <w:rsid w:val="00C40EDD"/>
    <w:rsid w:val="00C41127"/>
    <w:rsid w:val="00C47AFB"/>
    <w:rsid w:val="00C6786C"/>
    <w:rsid w:val="00C70C82"/>
    <w:rsid w:val="00C75B83"/>
    <w:rsid w:val="00C81780"/>
    <w:rsid w:val="00C8398D"/>
    <w:rsid w:val="00CA1666"/>
    <w:rsid w:val="00CA1D0B"/>
    <w:rsid w:val="00CA68EE"/>
    <w:rsid w:val="00CB52E3"/>
    <w:rsid w:val="00CC4EFD"/>
    <w:rsid w:val="00CD02D8"/>
    <w:rsid w:val="00CD4071"/>
    <w:rsid w:val="00CD754B"/>
    <w:rsid w:val="00CD7637"/>
    <w:rsid w:val="00CF52DD"/>
    <w:rsid w:val="00CF55CC"/>
    <w:rsid w:val="00D16E6D"/>
    <w:rsid w:val="00D26AD3"/>
    <w:rsid w:val="00D2703E"/>
    <w:rsid w:val="00D73FDE"/>
    <w:rsid w:val="00D839D7"/>
    <w:rsid w:val="00D90A2B"/>
    <w:rsid w:val="00DA7858"/>
    <w:rsid w:val="00DC3052"/>
    <w:rsid w:val="00DE3409"/>
    <w:rsid w:val="00DE4238"/>
    <w:rsid w:val="00DF254B"/>
    <w:rsid w:val="00E472B4"/>
    <w:rsid w:val="00E530D7"/>
    <w:rsid w:val="00E54E88"/>
    <w:rsid w:val="00E63BC5"/>
    <w:rsid w:val="00EA0692"/>
    <w:rsid w:val="00EB14C0"/>
    <w:rsid w:val="00EB3261"/>
    <w:rsid w:val="00EE427A"/>
    <w:rsid w:val="00F027B6"/>
    <w:rsid w:val="00F23CC6"/>
    <w:rsid w:val="00F35635"/>
    <w:rsid w:val="00F40A61"/>
    <w:rsid w:val="00F4336C"/>
    <w:rsid w:val="00F65C52"/>
    <w:rsid w:val="00F929B5"/>
    <w:rsid w:val="00FC0B87"/>
    <w:rsid w:val="00FD052B"/>
    <w:rsid w:val="00FD1713"/>
    <w:rsid w:val="00FE3129"/>
    <w:rsid w:val="00FF17DB"/>
    <w:rsid w:val="00FF2D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16EFF0F"/>
  <w15:chartTrackingRefBased/>
  <w15:docId w15:val="{1DAC703F-F89D-45C9-A76A-DD18339D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FE"/>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6E005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AD04FE"/>
    <w:pPr>
      <w:keepNext/>
      <w:tabs>
        <w:tab w:val="left" w:pos="4678"/>
      </w:tabs>
      <w:outlineLvl w:val="1"/>
    </w:pPr>
    <w:rPr>
      <w:sz w:val="24"/>
    </w:rPr>
  </w:style>
  <w:style w:type="paragraph" w:styleId="Heading3">
    <w:name w:val="heading 3"/>
    <w:basedOn w:val="Normal"/>
    <w:next w:val="Normal"/>
    <w:link w:val="Heading3Char"/>
    <w:uiPriority w:val="9"/>
    <w:semiHidden/>
    <w:unhideWhenUsed/>
    <w:qFormat/>
    <w:rsid w:val="009658E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9658E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B2C6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16E6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16E6D"/>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0054"/>
    <w:rPr>
      <w:rFonts w:ascii="Cambria" w:eastAsia="Times New Roman" w:hAnsi="Cambria" w:cs="Times New Roman"/>
      <w:b/>
      <w:bCs/>
      <w:color w:val="365F91"/>
      <w:sz w:val="28"/>
      <w:szCs w:val="28"/>
      <w:lang w:val="en-US"/>
    </w:rPr>
  </w:style>
  <w:style w:type="character" w:customStyle="1" w:styleId="Heading2Char">
    <w:name w:val="Heading 2 Char"/>
    <w:link w:val="Heading2"/>
    <w:rsid w:val="00AD04FE"/>
    <w:rPr>
      <w:rFonts w:ascii="Times New Roman" w:eastAsia="Times New Roman" w:hAnsi="Times New Roman" w:cs="Times New Roman"/>
      <w:sz w:val="24"/>
      <w:szCs w:val="20"/>
      <w:lang w:val="en-US"/>
    </w:rPr>
  </w:style>
  <w:style w:type="character" w:customStyle="1" w:styleId="Heading3Char">
    <w:name w:val="Heading 3 Char"/>
    <w:link w:val="Heading3"/>
    <w:uiPriority w:val="9"/>
    <w:semiHidden/>
    <w:rsid w:val="009658EC"/>
    <w:rPr>
      <w:rFonts w:ascii="Calibri Light" w:eastAsia="Times New Roman" w:hAnsi="Calibri Light" w:cs="Times New Roman"/>
      <w:b/>
      <w:bCs/>
      <w:sz w:val="26"/>
      <w:szCs w:val="26"/>
      <w:lang w:val="en-US" w:eastAsia="en-US"/>
    </w:rPr>
  </w:style>
  <w:style w:type="character" w:customStyle="1" w:styleId="Heading4Char">
    <w:name w:val="Heading 4 Char"/>
    <w:link w:val="Heading4"/>
    <w:uiPriority w:val="9"/>
    <w:semiHidden/>
    <w:rsid w:val="009658EC"/>
    <w:rPr>
      <w:rFonts w:ascii="Calibri" w:eastAsia="Times New Roman" w:hAnsi="Calibri" w:cs="Times New Roman"/>
      <w:b/>
      <w:bCs/>
      <w:sz w:val="28"/>
      <w:szCs w:val="28"/>
      <w:lang w:val="en-US" w:eastAsia="en-US"/>
    </w:rPr>
  </w:style>
  <w:style w:type="paragraph" w:styleId="BodyText">
    <w:name w:val="Body Text"/>
    <w:basedOn w:val="Normal"/>
    <w:link w:val="BodyTextChar"/>
    <w:rsid w:val="00171DE4"/>
    <w:rPr>
      <w:rFonts w:ascii="Arial" w:hAnsi="Arial"/>
      <w:color w:val="0000FF"/>
      <w:lang w:val="en-GB"/>
    </w:rPr>
  </w:style>
  <w:style w:type="character" w:customStyle="1" w:styleId="BodyTextChar">
    <w:name w:val="Body Text Char"/>
    <w:link w:val="BodyText"/>
    <w:rsid w:val="00171DE4"/>
    <w:rPr>
      <w:rFonts w:ascii="Arial" w:eastAsia="Times New Roman" w:hAnsi="Arial" w:cs="Times New Roman"/>
      <w:color w:val="0000FF"/>
      <w:sz w:val="20"/>
      <w:szCs w:val="20"/>
    </w:rPr>
  </w:style>
  <w:style w:type="paragraph" w:customStyle="1" w:styleId="Default">
    <w:name w:val="Default"/>
    <w:rsid w:val="00171DE4"/>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unhideWhenUsed/>
    <w:rsid w:val="00171DE4"/>
    <w:pPr>
      <w:tabs>
        <w:tab w:val="center" w:pos="4513"/>
        <w:tab w:val="right" w:pos="9026"/>
      </w:tabs>
    </w:pPr>
  </w:style>
  <w:style w:type="character" w:customStyle="1" w:styleId="HeaderChar">
    <w:name w:val="Header Char"/>
    <w:link w:val="Header"/>
    <w:uiPriority w:val="99"/>
    <w:rsid w:val="00171DE4"/>
    <w:rPr>
      <w:rFonts w:ascii="Times New Roman" w:eastAsia="Times New Roman" w:hAnsi="Times New Roman" w:cs="Times New Roman"/>
      <w:sz w:val="20"/>
      <w:szCs w:val="20"/>
      <w:lang w:val="en-US"/>
    </w:rPr>
  </w:style>
  <w:style w:type="paragraph" w:styleId="Footer">
    <w:name w:val="footer"/>
    <w:basedOn w:val="Normal"/>
    <w:link w:val="FooterChar"/>
    <w:unhideWhenUsed/>
    <w:rsid w:val="00171DE4"/>
    <w:pPr>
      <w:tabs>
        <w:tab w:val="center" w:pos="4513"/>
        <w:tab w:val="right" w:pos="9026"/>
      </w:tabs>
    </w:pPr>
  </w:style>
  <w:style w:type="character" w:customStyle="1" w:styleId="FooterChar">
    <w:name w:val="Footer Char"/>
    <w:link w:val="Footer"/>
    <w:uiPriority w:val="99"/>
    <w:rsid w:val="00171DE4"/>
    <w:rPr>
      <w:rFonts w:ascii="Times New Roman" w:eastAsia="Times New Roman" w:hAnsi="Times New Roman" w:cs="Times New Roman"/>
      <w:sz w:val="20"/>
      <w:szCs w:val="20"/>
      <w:lang w:val="en-US"/>
    </w:rPr>
  </w:style>
  <w:style w:type="paragraph" w:styleId="BalloonText">
    <w:name w:val="Balloon Text"/>
    <w:basedOn w:val="Normal"/>
    <w:link w:val="BalloonTextChar"/>
    <w:semiHidden/>
    <w:unhideWhenUsed/>
    <w:rsid w:val="00171DE4"/>
    <w:rPr>
      <w:rFonts w:ascii="Tahoma" w:hAnsi="Tahoma" w:cs="Tahoma"/>
      <w:sz w:val="16"/>
      <w:szCs w:val="16"/>
    </w:rPr>
  </w:style>
  <w:style w:type="character" w:customStyle="1" w:styleId="BalloonTextChar">
    <w:name w:val="Balloon Text Char"/>
    <w:link w:val="BalloonText"/>
    <w:semiHidden/>
    <w:rsid w:val="00171DE4"/>
    <w:rPr>
      <w:rFonts w:ascii="Tahoma" w:eastAsia="Times New Roman" w:hAnsi="Tahoma" w:cs="Tahoma"/>
      <w:sz w:val="16"/>
      <w:szCs w:val="16"/>
      <w:lang w:val="en-US"/>
    </w:rPr>
  </w:style>
  <w:style w:type="paragraph" w:styleId="ListParagraph">
    <w:name w:val="List Paragraph"/>
    <w:basedOn w:val="Normal"/>
    <w:uiPriority w:val="34"/>
    <w:qFormat/>
    <w:rsid w:val="00171DE4"/>
    <w:pPr>
      <w:ind w:left="720"/>
      <w:contextualSpacing/>
    </w:pPr>
  </w:style>
  <w:style w:type="paragraph" w:customStyle="1" w:styleId="numbers">
    <w:name w:val="numbers"/>
    <w:basedOn w:val="Normal"/>
    <w:rsid w:val="009658EC"/>
    <w:pPr>
      <w:spacing w:after="240"/>
      <w:ind w:hanging="630"/>
    </w:pPr>
    <w:rPr>
      <w:sz w:val="24"/>
      <w:lang w:val="en-GB"/>
    </w:rPr>
  </w:style>
  <w:style w:type="character" w:styleId="Hyperlink">
    <w:name w:val="Hyperlink"/>
    <w:rsid w:val="00CA1D0B"/>
    <w:rPr>
      <w:color w:val="0000FF"/>
      <w:u w:val="single"/>
    </w:rPr>
  </w:style>
  <w:style w:type="paragraph" w:styleId="ListBullet">
    <w:name w:val="List Bullet"/>
    <w:basedOn w:val="Normal"/>
    <w:semiHidden/>
    <w:unhideWhenUsed/>
    <w:rsid w:val="00535C8C"/>
    <w:pPr>
      <w:numPr>
        <w:numId w:val="1"/>
      </w:numPr>
    </w:pPr>
    <w:rPr>
      <w:sz w:val="24"/>
      <w:szCs w:val="24"/>
      <w:lang w:val="en-GB" w:eastAsia="en-GB"/>
    </w:rPr>
  </w:style>
  <w:style w:type="paragraph" w:customStyle="1" w:styleId="Style2">
    <w:name w:val="Style2"/>
    <w:basedOn w:val="Normal"/>
    <w:rsid w:val="00535C8C"/>
    <w:pPr>
      <w:spacing w:after="200"/>
      <w:ind w:left="2160" w:hanging="1440"/>
    </w:pPr>
    <w:rPr>
      <w:rFonts w:ascii="Comic Sans MS" w:hAnsi="Comic Sans MS"/>
      <w:szCs w:val="22"/>
      <w:lang w:val="en-GB"/>
    </w:rPr>
  </w:style>
  <w:style w:type="paragraph" w:customStyle="1" w:styleId="Style3">
    <w:name w:val="Style3"/>
    <w:basedOn w:val="Normal"/>
    <w:autoRedefine/>
    <w:rsid w:val="00535C8C"/>
    <w:pPr>
      <w:spacing w:after="200" w:line="276" w:lineRule="auto"/>
      <w:ind w:left="2160" w:hanging="1440"/>
    </w:pPr>
    <w:rPr>
      <w:rFonts w:ascii="Comic Sans MS" w:hAnsi="Comic Sans MS"/>
      <w:sz w:val="22"/>
      <w:szCs w:val="22"/>
      <w:lang w:val="en-GB"/>
    </w:rPr>
  </w:style>
  <w:style w:type="paragraph" w:customStyle="1" w:styleId="ListBullet1">
    <w:name w:val="List Bullet 1"/>
    <w:basedOn w:val="ListBullet"/>
    <w:qFormat/>
    <w:rsid w:val="00535C8C"/>
    <w:pPr>
      <w:numPr>
        <w:numId w:val="0"/>
      </w:numPr>
      <w:tabs>
        <w:tab w:val="left" w:pos="709"/>
      </w:tabs>
      <w:spacing w:after="120" w:line="288" w:lineRule="auto"/>
    </w:pPr>
    <w:rPr>
      <w:rFonts w:ascii="Arial" w:hAnsi="Arial"/>
    </w:rPr>
  </w:style>
  <w:style w:type="paragraph" w:customStyle="1" w:styleId="Pa395">
    <w:name w:val="Pa39+5"/>
    <w:basedOn w:val="Default"/>
    <w:next w:val="Default"/>
    <w:rsid w:val="00535C8C"/>
    <w:pPr>
      <w:spacing w:line="181" w:lineRule="atLeast"/>
    </w:pPr>
    <w:rPr>
      <w:rFonts w:ascii="Stone Sans" w:eastAsia="Times New Roman" w:hAnsi="Stone Sans" w:cs="Times New Roman"/>
      <w:color w:val="auto"/>
      <w:lang w:eastAsia="en-GB"/>
    </w:rPr>
  </w:style>
  <w:style w:type="paragraph" w:customStyle="1" w:styleId="Pa195">
    <w:name w:val="Pa19+5"/>
    <w:basedOn w:val="Default"/>
    <w:next w:val="Default"/>
    <w:rsid w:val="00535C8C"/>
    <w:pPr>
      <w:spacing w:line="231" w:lineRule="atLeast"/>
    </w:pPr>
    <w:rPr>
      <w:rFonts w:ascii="Stone Sans" w:eastAsia="Times New Roman" w:hAnsi="Stone Sans" w:cs="Times New Roman"/>
      <w:color w:val="auto"/>
      <w:lang w:eastAsia="en-GB"/>
    </w:rPr>
  </w:style>
  <w:style w:type="paragraph" w:customStyle="1" w:styleId="Pa196">
    <w:name w:val="Pa19+6"/>
    <w:basedOn w:val="Default"/>
    <w:next w:val="Default"/>
    <w:rsid w:val="00535C8C"/>
    <w:pPr>
      <w:spacing w:line="231" w:lineRule="atLeast"/>
    </w:pPr>
    <w:rPr>
      <w:rFonts w:ascii="Stone Sans" w:eastAsia="Times New Roman" w:hAnsi="Stone Sans" w:cs="Times New Roman"/>
      <w:color w:val="auto"/>
      <w:lang w:eastAsia="en-GB"/>
    </w:rPr>
  </w:style>
  <w:style w:type="paragraph" w:customStyle="1" w:styleId="Pa396">
    <w:name w:val="Pa39+6"/>
    <w:basedOn w:val="Default"/>
    <w:next w:val="Default"/>
    <w:rsid w:val="00535C8C"/>
    <w:pPr>
      <w:spacing w:line="181" w:lineRule="atLeast"/>
    </w:pPr>
    <w:rPr>
      <w:rFonts w:ascii="Stone Sans" w:eastAsia="Times New Roman" w:hAnsi="Stone Sans" w:cs="Times New Roman"/>
      <w:color w:val="auto"/>
      <w:lang w:eastAsia="en-GB"/>
    </w:rPr>
  </w:style>
  <w:style w:type="paragraph" w:customStyle="1" w:styleId="Pa606">
    <w:name w:val="Pa60+6"/>
    <w:basedOn w:val="Default"/>
    <w:next w:val="Default"/>
    <w:rsid w:val="00535C8C"/>
    <w:pPr>
      <w:spacing w:line="161" w:lineRule="atLeast"/>
    </w:pPr>
    <w:rPr>
      <w:rFonts w:ascii="Stone Sans" w:eastAsia="Times New Roman" w:hAnsi="Stone Sans" w:cs="Times New Roman"/>
      <w:color w:val="auto"/>
      <w:lang w:eastAsia="en-GB"/>
    </w:rPr>
  </w:style>
  <w:style w:type="character" w:customStyle="1" w:styleId="A166">
    <w:name w:val="A16+6"/>
    <w:rsid w:val="00535C8C"/>
    <w:rPr>
      <w:rFonts w:ascii="Stone Sans" w:hAnsi="Stone Sans" w:cs="Stone Sans" w:hint="default"/>
      <w:b/>
      <w:bCs/>
      <w:color w:val="000000"/>
      <w:sz w:val="10"/>
      <w:szCs w:val="10"/>
    </w:rPr>
  </w:style>
  <w:style w:type="character" w:customStyle="1" w:styleId="A116">
    <w:name w:val="A11+6"/>
    <w:rsid w:val="00535C8C"/>
    <w:rPr>
      <w:rFonts w:ascii="Stone Sans" w:hAnsi="Stone Sans" w:cs="Stone Sans" w:hint="default"/>
      <w:color w:val="000000"/>
      <w:sz w:val="12"/>
      <w:szCs w:val="12"/>
    </w:rPr>
  </w:style>
  <w:style w:type="character" w:styleId="PageNumber">
    <w:name w:val="page number"/>
    <w:rsid w:val="000673BA"/>
  </w:style>
  <w:style w:type="paragraph" w:styleId="NormalWeb">
    <w:name w:val="Normal (Web)"/>
    <w:basedOn w:val="Normal"/>
    <w:rsid w:val="000673BA"/>
    <w:pPr>
      <w:spacing w:before="100" w:beforeAutospacing="1" w:after="100" w:afterAutospacing="1"/>
    </w:pPr>
    <w:rPr>
      <w:sz w:val="24"/>
      <w:szCs w:val="24"/>
      <w:lang w:val="en-GB"/>
    </w:rPr>
  </w:style>
  <w:style w:type="character" w:customStyle="1" w:styleId="Heading5Char">
    <w:name w:val="Heading 5 Char"/>
    <w:link w:val="Heading5"/>
    <w:uiPriority w:val="9"/>
    <w:semiHidden/>
    <w:rsid w:val="005B2C64"/>
    <w:rPr>
      <w:rFonts w:ascii="Calibri" w:eastAsia="Times New Roman" w:hAnsi="Calibri" w:cs="Times New Roman"/>
      <w:b/>
      <w:bCs/>
      <w:i/>
      <w:iCs/>
      <w:sz w:val="26"/>
      <w:szCs w:val="26"/>
      <w:lang w:val="en-US" w:eastAsia="en-US"/>
    </w:rPr>
  </w:style>
  <w:style w:type="paragraph" w:styleId="BodyTextIndent">
    <w:name w:val="Body Text Indent"/>
    <w:basedOn w:val="Normal"/>
    <w:link w:val="BodyTextIndentChar"/>
    <w:uiPriority w:val="99"/>
    <w:semiHidden/>
    <w:unhideWhenUsed/>
    <w:rsid w:val="005B2C64"/>
    <w:pPr>
      <w:spacing w:after="120"/>
      <w:ind w:left="283"/>
    </w:pPr>
  </w:style>
  <w:style w:type="character" w:customStyle="1" w:styleId="BodyTextIndentChar">
    <w:name w:val="Body Text Indent Char"/>
    <w:link w:val="BodyTextIndent"/>
    <w:uiPriority w:val="99"/>
    <w:semiHidden/>
    <w:rsid w:val="005B2C64"/>
    <w:rPr>
      <w:rFonts w:ascii="Times New Roman" w:eastAsia="Times New Roman" w:hAnsi="Times New Roman"/>
      <w:lang w:val="en-US" w:eastAsia="en-US"/>
    </w:rPr>
  </w:style>
  <w:style w:type="paragraph" w:styleId="BodyText2">
    <w:name w:val="Body Text 2"/>
    <w:basedOn w:val="Normal"/>
    <w:link w:val="BodyText2Char"/>
    <w:uiPriority w:val="99"/>
    <w:semiHidden/>
    <w:unhideWhenUsed/>
    <w:rsid w:val="005B2C64"/>
    <w:pPr>
      <w:spacing w:after="120" w:line="480" w:lineRule="auto"/>
    </w:pPr>
  </w:style>
  <w:style w:type="character" w:customStyle="1" w:styleId="BodyText2Char">
    <w:name w:val="Body Text 2 Char"/>
    <w:link w:val="BodyText2"/>
    <w:uiPriority w:val="99"/>
    <w:semiHidden/>
    <w:rsid w:val="005B2C64"/>
    <w:rPr>
      <w:rFonts w:ascii="Times New Roman" w:eastAsia="Times New Roman" w:hAnsi="Times New Roman"/>
      <w:lang w:val="en-US" w:eastAsia="en-US"/>
    </w:rPr>
  </w:style>
  <w:style w:type="paragraph" w:styleId="BodyTextIndent2">
    <w:name w:val="Body Text Indent 2"/>
    <w:basedOn w:val="Normal"/>
    <w:link w:val="BodyTextIndent2Char"/>
    <w:uiPriority w:val="99"/>
    <w:semiHidden/>
    <w:unhideWhenUsed/>
    <w:rsid w:val="005B2C64"/>
    <w:pPr>
      <w:spacing w:after="120" w:line="480" w:lineRule="auto"/>
      <w:ind w:left="283"/>
    </w:pPr>
  </w:style>
  <w:style w:type="character" w:customStyle="1" w:styleId="BodyTextIndent2Char">
    <w:name w:val="Body Text Indent 2 Char"/>
    <w:link w:val="BodyTextIndent2"/>
    <w:uiPriority w:val="99"/>
    <w:semiHidden/>
    <w:rsid w:val="005B2C64"/>
    <w:rPr>
      <w:rFonts w:ascii="Times New Roman" w:eastAsia="Times New Roman" w:hAnsi="Times New Roman"/>
      <w:lang w:val="en-US" w:eastAsia="en-US"/>
    </w:rPr>
  </w:style>
  <w:style w:type="paragraph" w:styleId="BodyTextIndent3">
    <w:name w:val="Body Text Indent 3"/>
    <w:basedOn w:val="Normal"/>
    <w:link w:val="BodyTextIndent3Char"/>
    <w:uiPriority w:val="99"/>
    <w:semiHidden/>
    <w:unhideWhenUsed/>
    <w:rsid w:val="005B2C64"/>
    <w:pPr>
      <w:spacing w:after="120"/>
      <w:ind w:left="283"/>
    </w:pPr>
    <w:rPr>
      <w:sz w:val="16"/>
      <w:szCs w:val="16"/>
    </w:rPr>
  </w:style>
  <w:style w:type="character" w:customStyle="1" w:styleId="BodyTextIndent3Char">
    <w:name w:val="Body Text Indent 3 Char"/>
    <w:link w:val="BodyTextIndent3"/>
    <w:uiPriority w:val="99"/>
    <w:semiHidden/>
    <w:rsid w:val="005B2C64"/>
    <w:rPr>
      <w:rFonts w:ascii="Times New Roman" w:eastAsia="Times New Roman" w:hAnsi="Times New Roman"/>
      <w:sz w:val="16"/>
      <w:szCs w:val="16"/>
      <w:lang w:val="en-US" w:eastAsia="en-US"/>
    </w:rPr>
  </w:style>
  <w:style w:type="character" w:customStyle="1" w:styleId="Heading6Char">
    <w:name w:val="Heading 6 Char"/>
    <w:link w:val="Heading6"/>
    <w:uiPriority w:val="9"/>
    <w:semiHidden/>
    <w:rsid w:val="00D16E6D"/>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D16E6D"/>
    <w:rPr>
      <w:rFonts w:ascii="Calibri" w:eastAsia="Times New Roman" w:hAnsi="Calibri" w:cs="Times New Roman"/>
      <w:sz w:val="24"/>
      <w:szCs w:val="24"/>
      <w:lang w:val="en-US" w:eastAsia="en-US"/>
    </w:rPr>
  </w:style>
  <w:style w:type="character" w:customStyle="1" w:styleId="goohl2">
    <w:name w:val="goohl2"/>
    <w:rsid w:val="00D90A2B"/>
  </w:style>
  <w:style w:type="paragraph" w:styleId="NoSpacing">
    <w:name w:val="No Spacing"/>
    <w:uiPriority w:val="1"/>
    <w:rsid w:val="00CA1666"/>
    <w:rPr>
      <w:sz w:val="22"/>
      <w:szCs w:val="22"/>
      <w:lang w:eastAsia="en-US"/>
    </w:rPr>
  </w:style>
  <w:style w:type="table" w:styleId="TableGrid">
    <w:name w:val="Table Grid"/>
    <w:basedOn w:val="TableNormal"/>
    <w:uiPriority w:val="59"/>
    <w:rsid w:val="00CA166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link w:val="Title1Char"/>
    <w:autoRedefine/>
    <w:qFormat/>
    <w:rsid w:val="00AC71BD"/>
    <w:pPr>
      <w:spacing w:after="120"/>
      <w:jc w:val="center"/>
    </w:pPr>
    <w:rPr>
      <w:rFonts w:ascii="Arial" w:eastAsia="MS Gothic" w:hAnsi="Arial" w:cs="Arial"/>
      <w:color w:val="auto"/>
      <w:sz w:val="56"/>
      <w:szCs w:val="20"/>
      <w:shd w:val="clear" w:color="auto" w:fill="FFFFFF"/>
      <w:lang w:val="en-GB" w:eastAsia="x-none"/>
    </w:rPr>
  </w:style>
  <w:style w:type="character" w:customStyle="1" w:styleId="Title1Char">
    <w:name w:val="Title 1 Char"/>
    <w:link w:val="Title1"/>
    <w:rsid w:val="00AC71BD"/>
    <w:rPr>
      <w:rFonts w:ascii="Arial" w:eastAsia="MS Gothic" w:hAnsi="Arial" w:cs="Arial"/>
      <w:b/>
      <w:bCs/>
      <w:sz w:val="5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146">
      <w:bodyDiv w:val="1"/>
      <w:marLeft w:val="0"/>
      <w:marRight w:val="0"/>
      <w:marTop w:val="0"/>
      <w:marBottom w:val="0"/>
      <w:divBdr>
        <w:top w:val="none" w:sz="0" w:space="0" w:color="auto"/>
        <w:left w:val="none" w:sz="0" w:space="0" w:color="auto"/>
        <w:bottom w:val="none" w:sz="0" w:space="0" w:color="auto"/>
        <w:right w:val="none" w:sz="0" w:space="0" w:color="auto"/>
      </w:divBdr>
    </w:div>
    <w:div w:id="469707268">
      <w:bodyDiv w:val="1"/>
      <w:marLeft w:val="0"/>
      <w:marRight w:val="0"/>
      <w:marTop w:val="0"/>
      <w:marBottom w:val="0"/>
      <w:divBdr>
        <w:top w:val="none" w:sz="0" w:space="0" w:color="auto"/>
        <w:left w:val="none" w:sz="0" w:space="0" w:color="auto"/>
        <w:bottom w:val="none" w:sz="0" w:space="0" w:color="auto"/>
        <w:right w:val="none" w:sz="0" w:space="0" w:color="auto"/>
      </w:divBdr>
    </w:div>
    <w:div w:id="978656622">
      <w:bodyDiv w:val="1"/>
      <w:marLeft w:val="0"/>
      <w:marRight w:val="0"/>
      <w:marTop w:val="0"/>
      <w:marBottom w:val="0"/>
      <w:divBdr>
        <w:top w:val="none" w:sz="0" w:space="0" w:color="auto"/>
        <w:left w:val="none" w:sz="0" w:space="0" w:color="auto"/>
        <w:bottom w:val="none" w:sz="0" w:space="0" w:color="auto"/>
        <w:right w:val="none" w:sz="0" w:space="0" w:color="auto"/>
      </w:divBdr>
    </w:div>
    <w:div w:id="17310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7E72-E0E5-4052-9D5D-D9231C74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All Saints Catholic School</vt:lpstr>
    </vt:vector>
  </TitlesOfParts>
  <Company>RM plc</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Catholic School</dc:title>
  <dc:subject/>
  <dc:creator>cadams</dc:creator>
  <cp:keywords/>
  <cp:lastModifiedBy>steve Bonnar</cp:lastModifiedBy>
  <cp:revision>2</cp:revision>
  <dcterms:created xsi:type="dcterms:W3CDTF">2021-09-06T06:19:00Z</dcterms:created>
  <dcterms:modified xsi:type="dcterms:W3CDTF">2021-09-06T06:19:00Z</dcterms:modified>
</cp:coreProperties>
</file>