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1342"/>
        <w:gridCol w:w="2336"/>
        <w:gridCol w:w="712"/>
        <w:gridCol w:w="1818"/>
        <w:gridCol w:w="2349"/>
        <w:gridCol w:w="9"/>
        <w:gridCol w:w="2317"/>
        <w:gridCol w:w="9"/>
        <w:gridCol w:w="2333"/>
        <w:gridCol w:w="9"/>
        <w:gridCol w:w="2321"/>
        <w:gridCol w:w="9"/>
      </w:tblGrid>
      <w:tr w:rsidR="00E96684" w:rsidRPr="00D117C3" w:rsidTr="00D117C3">
        <w:trPr>
          <w:trHeight w:val="159"/>
        </w:trPr>
        <w:tc>
          <w:tcPr>
            <w:tcW w:w="1342" w:type="dxa"/>
            <w:shd w:val="clear" w:color="auto" w:fill="FFE599" w:themeFill="accent4" w:themeFillTint="66"/>
          </w:tcPr>
          <w:p w:rsidR="007575FE" w:rsidRPr="00D117C3" w:rsidRDefault="007575FE" w:rsidP="00CF0FB8">
            <w:pPr>
              <w:rPr>
                <w:rFonts w:cstheme="minorHAnsi"/>
                <w:b/>
                <w:sz w:val="32"/>
                <w:u w:val="single"/>
              </w:rPr>
            </w:pPr>
            <w:r w:rsidRPr="00D117C3">
              <w:rPr>
                <w:rFonts w:cstheme="minorHAnsi"/>
                <w:b/>
                <w:sz w:val="32"/>
                <w:u w:val="single"/>
              </w:rPr>
              <w:t xml:space="preserve"> </w:t>
            </w:r>
          </w:p>
          <w:p w:rsidR="007575FE" w:rsidRPr="00D117C3" w:rsidRDefault="00EA5826" w:rsidP="00CF0FB8">
            <w:pPr>
              <w:rPr>
                <w:rFonts w:cstheme="minorHAnsi"/>
                <w:b/>
                <w:sz w:val="32"/>
                <w:u w:val="single"/>
              </w:rPr>
            </w:pPr>
            <w:r w:rsidRPr="00D117C3">
              <w:rPr>
                <w:rFonts w:cstheme="minorHAnsi"/>
                <w:b/>
                <w:sz w:val="32"/>
                <w:u w:val="single"/>
              </w:rPr>
              <w:t>Year 8</w:t>
            </w:r>
          </w:p>
        </w:tc>
        <w:tc>
          <w:tcPr>
            <w:tcW w:w="2336" w:type="dxa"/>
            <w:shd w:val="clear" w:color="auto" w:fill="E7E6E6" w:themeFill="background2"/>
          </w:tcPr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Autumn 1</w:t>
            </w:r>
          </w:p>
          <w:p w:rsidR="007575FE" w:rsidRPr="00D117C3" w:rsidRDefault="004E41A9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  <w:color w:val="3FA635"/>
              </w:rPr>
              <w:t xml:space="preserve">Physical &amp; Emotional </w:t>
            </w:r>
            <w:r w:rsidR="007575FE" w:rsidRPr="00D117C3">
              <w:rPr>
                <w:rFonts w:cstheme="minorHAnsi"/>
                <w:color w:val="3FA635"/>
              </w:rPr>
              <w:t>Health &amp; Wellbeing</w:t>
            </w:r>
          </w:p>
        </w:tc>
        <w:tc>
          <w:tcPr>
            <w:tcW w:w="2530" w:type="dxa"/>
            <w:gridSpan w:val="2"/>
            <w:shd w:val="clear" w:color="auto" w:fill="E7E6E6" w:themeFill="background2"/>
          </w:tcPr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Autumn 2</w:t>
            </w:r>
          </w:p>
          <w:p w:rsidR="004E41A9" w:rsidRPr="00D117C3" w:rsidRDefault="004E41A9" w:rsidP="00CF0FB8">
            <w:pPr>
              <w:rPr>
                <w:rFonts w:cstheme="minorHAnsi"/>
                <w:color w:val="3FA635"/>
              </w:rPr>
            </w:pPr>
            <w:r w:rsidRPr="00D117C3">
              <w:rPr>
                <w:rFonts w:cstheme="minorHAnsi"/>
                <w:color w:val="3FA635"/>
              </w:rPr>
              <w:t>Physical &amp; Emotional</w:t>
            </w:r>
          </w:p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  <w:color w:val="3FA635"/>
              </w:rPr>
              <w:t>Health &amp; Wellbeing</w:t>
            </w:r>
          </w:p>
        </w:tc>
        <w:tc>
          <w:tcPr>
            <w:tcW w:w="2358" w:type="dxa"/>
            <w:gridSpan w:val="2"/>
            <w:shd w:val="clear" w:color="auto" w:fill="E7E6E6" w:themeFill="background2"/>
          </w:tcPr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Spring 1</w:t>
            </w:r>
          </w:p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  <w:color w:val="395999"/>
              </w:rPr>
              <w:t>Living in the wider world</w:t>
            </w:r>
          </w:p>
        </w:tc>
        <w:tc>
          <w:tcPr>
            <w:tcW w:w="2326" w:type="dxa"/>
            <w:gridSpan w:val="2"/>
            <w:shd w:val="clear" w:color="auto" w:fill="E7E6E6" w:themeFill="background2"/>
          </w:tcPr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Spring 2</w:t>
            </w:r>
          </w:p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  <w:color w:val="395999"/>
              </w:rPr>
              <w:t>Living in the wider world</w:t>
            </w:r>
          </w:p>
        </w:tc>
        <w:tc>
          <w:tcPr>
            <w:tcW w:w="2342" w:type="dxa"/>
            <w:gridSpan w:val="2"/>
            <w:shd w:val="clear" w:color="auto" w:fill="E7E6E6" w:themeFill="background2"/>
          </w:tcPr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Summer 1</w:t>
            </w:r>
          </w:p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  <w:color w:val="EC5B1B"/>
              </w:rPr>
              <w:t>Relationships</w:t>
            </w:r>
          </w:p>
        </w:tc>
        <w:tc>
          <w:tcPr>
            <w:tcW w:w="2330" w:type="dxa"/>
            <w:gridSpan w:val="2"/>
            <w:shd w:val="clear" w:color="auto" w:fill="E7E6E6" w:themeFill="background2"/>
          </w:tcPr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Summer 2</w:t>
            </w:r>
          </w:p>
          <w:p w:rsidR="007575FE" w:rsidRPr="00D117C3" w:rsidRDefault="007575FE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  <w:color w:val="EC5B1B"/>
              </w:rPr>
              <w:t>Relationships</w:t>
            </w:r>
          </w:p>
        </w:tc>
      </w:tr>
      <w:tr w:rsidR="00E96684" w:rsidRPr="00D117C3" w:rsidTr="00D117C3">
        <w:trPr>
          <w:trHeight w:val="2716"/>
        </w:trPr>
        <w:tc>
          <w:tcPr>
            <w:tcW w:w="1342" w:type="dxa"/>
            <w:shd w:val="clear" w:color="auto" w:fill="E7E6E6" w:themeFill="background2"/>
          </w:tcPr>
          <w:p w:rsidR="007575FE" w:rsidRPr="00D117C3" w:rsidRDefault="004E41A9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PSHE Topics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7575FE" w:rsidRPr="00D117C3" w:rsidRDefault="007575F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1. </w:t>
            </w:r>
            <w:r w:rsidR="00D117C3" w:rsidRPr="00D117C3">
              <w:rPr>
                <w:rFonts w:cstheme="minorHAnsi"/>
              </w:rPr>
              <w:t>Learning 2 Learn</w:t>
            </w:r>
            <w:r w:rsidR="00D117C3" w:rsidRPr="00D117C3">
              <w:rPr>
                <w:rFonts w:cstheme="minorHAnsi"/>
              </w:rPr>
              <w:t xml:space="preserve"> &amp; Project Introduction</w:t>
            </w:r>
          </w:p>
          <w:p w:rsidR="007575FE" w:rsidRPr="00D117C3" w:rsidRDefault="007575F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2. </w:t>
            </w:r>
            <w:r w:rsidR="00D117C3" w:rsidRPr="00D117C3">
              <w:rPr>
                <w:rFonts w:cstheme="minorHAnsi"/>
              </w:rPr>
              <w:t xml:space="preserve">Podcast Research and Creation + Body Image </w:t>
            </w:r>
            <w:r w:rsidR="00D117C3">
              <w:rPr>
                <w:rFonts w:cstheme="minorHAnsi"/>
              </w:rPr>
              <w:t>in</w:t>
            </w:r>
            <w:r w:rsidR="00D117C3" w:rsidRPr="00D117C3">
              <w:rPr>
                <w:rFonts w:cstheme="minorHAnsi"/>
              </w:rPr>
              <w:t xml:space="preserve"> Social Media</w:t>
            </w:r>
          </w:p>
          <w:p w:rsidR="007575FE" w:rsidRPr="00D117C3" w:rsidRDefault="007575F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3. Black History Month: Equality </w:t>
            </w:r>
            <w:r w:rsidR="00131E87" w:rsidRPr="00D117C3">
              <w:rPr>
                <w:rFonts w:cstheme="minorHAnsi"/>
              </w:rPr>
              <w:t xml:space="preserve">&amp; </w:t>
            </w:r>
            <w:r w:rsidRPr="00D117C3">
              <w:rPr>
                <w:rFonts w:cstheme="minorHAnsi"/>
              </w:rPr>
              <w:t>Discrimination</w:t>
            </w:r>
          </w:p>
          <w:p w:rsidR="007575FE" w:rsidRPr="00D117C3" w:rsidRDefault="007575FE" w:rsidP="00D117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4. </w:t>
            </w:r>
            <w:r w:rsidR="00D117C3" w:rsidRPr="00D117C3">
              <w:rPr>
                <w:rFonts w:cstheme="minorHAnsi"/>
              </w:rPr>
              <w:t>Podcast Creation and Recording</w:t>
            </w:r>
          </w:p>
        </w:tc>
        <w:tc>
          <w:tcPr>
            <w:tcW w:w="2530" w:type="dxa"/>
            <w:gridSpan w:val="2"/>
            <w:shd w:val="clear" w:color="auto" w:fill="E2EFD9" w:themeFill="accent6" w:themeFillTint="33"/>
          </w:tcPr>
          <w:p w:rsidR="00EA5826" w:rsidRPr="00D117C3" w:rsidRDefault="00EA5826" w:rsidP="00EA582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1. Learning 2 Learn</w:t>
            </w:r>
            <w:r w:rsidR="00D117C3" w:rsidRPr="00D117C3">
              <w:rPr>
                <w:rFonts w:cstheme="minorHAnsi"/>
              </w:rPr>
              <w:t xml:space="preserve"> &amp; Healthy eating presentation</w:t>
            </w:r>
          </w:p>
          <w:p w:rsidR="00EA5826" w:rsidRPr="00D117C3" w:rsidRDefault="00EA5826" w:rsidP="00EA582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2. </w:t>
            </w:r>
            <w:r w:rsidR="00D117C3" w:rsidRPr="00D117C3">
              <w:rPr>
                <w:rFonts w:cstheme="minorHAnsi"/>
              </w:rPr>
              <w:t>Research and creation of Healthy Eating Plan + Anti-Bullying Week</w:t>
            </w:r>
          </w:p>
          <w:p w:rsidR="007575FE" w:rsidRPr="00D117C3" w:rsidRDefault="00EA5826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3. Christmas PSHE </w:t>
            </w:r>
          </w:p>
        </w:tc>
        <w:tc>
          <w:tcPr>
            <w:tcW w:w="2358" w:type="dxa"/>
            <w:gridSpan w:val="2"/>
            <w:shd w:val="clear" w:color="auto" w:fill="DEEAF6" w:themeFill="accent5" w:themeFillTint="33"/>
          </w:tcPr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1. What are my career interests and shortlisting </w:t>
            </w:r>
          </w:p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2. L2L and UK Parliament including Law-making</w:t>
            </w:r>
          </w:p>
          <w:p w:rsidR="007575FE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3. Human Rights</w:t>
            </w:r>
            <w:r w:rsidRPr="00D117C3">
              <w:rPr>
                <w:rFonts w:cstheme="minorHAnsi"/>
              </w:rPr>
              <w:t xml:space="preserve"> 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1. L2L</w:t>
            </w:r>
            <w:r w:rsidRPr="00D117C3">
              <w:rPr>
                <w:rFonts w:cstheme="minorHAnsi"/>
              </w:rPr>
              <w:t xml:space="preserve"> &amp; Democracy</w:t>
            </w:r>
          </w:p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2. Using </w:t>
            </w:r>
            <w:proofErr w:type="spellStart"/>
            <w:r w:rsidRPr="00D117C3">
              <w:rPr>
                <w:rFonts w:cstheme="minorHAnsi"/>
              </w:rPr>
              <w:t>Unifrog</w:t>
            </w:r>
            <w:proofErr w:type="spellEnd"/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D117C3">
              <w:rPr>
                <w:rFonts w:cstheme="minorHAnsi"/>
              </w:rPr>
              <w:t>- Careers and the climate</w:t>
            </w:r>
          </w:p>
          <w:p w:rsidR="007575FE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3. Easter PSHE </w:t>
            </w: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1. L2L &amp; Active Listening + Clear Communication</w:t>
            </w:r>
          </w:p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2. E</w:t>
            </w:r>
            <w:r w:rsidRPr="00D117C3">
              <w:rPr>
                <w:rFonts w:cstheme="minorHAnsi"/>
                <w:bCs/>
              </w:rPr>
              <w:t>xploring the influence</w:t>
            </w:r>
          </w:p>
          <w:p w:rsidR="009651BE" w:rsidRPr="00D117C3" w:rsidRDefault="00D117C3" w:rsidP="00D117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and impact of role models and the media</w:t>
            </w:r>
            <w:r w:rsidRPr="00D117C3">
              <w:rPr>
                <w:rFonts w:cstheme="minorHAnsi"/>
              </w:rPr>
              <w:t xml:space="preserve"> – online misogyny</w:t>
            </w:r>
          </w:p>
        </w:tc>
        <w:tc>
          <w:tcPr>
            <w:tcW w:w="2330" w:type="dxa"/>
            <w:gridSpan w:val="2"/>
            <w:shd w:val="clear" w:color="auto" w:fill="FBE4D5" w:themeFill="accent2" w:themeFillTint="33"/>
          </w:tcPr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1. L2L &amp; Community Life</w:t>
            </w:r>
          </w:p>
          <w:p w:rsidR="00D117C3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2. Assumptions surrounding Consent</w:t>
            </w:r>
          </w:p>
          <w:p w:rsidR="007575FE" w:rsidRPr="00D117C3" w:rsidRDefault="00D117C3" w:rsidP="00D117C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3. Values for Healthy Relationships</w:t>
            </w:r>
          </w:p>
        </w:tc>
      </w:tr>
      <w:tr w:rsidR="007575FE" w:rsidRPr="00D117C3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D117C3" w:rsidRDefault="002E60D2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Students will learn</w:t>
            </w:r>
          </w:p>
        </w:tc>
        <w:tc>
          <w:tcPr>
            <w:tcW w:w="4866" w:type="dxa"/>
            <w:gridSpan w:val="3"/>
            <w:shd w:val="clear" w:color="auto" w:fill="E2EFD9" w:themeFill="accent6" w:themeFillTint="33"/>
          </w:tcPr>
          <w:p w:rsidR="00CB39A4" w:rsidRPr="00D117C3" w:rsidRDefault="002E60D2" w:rsidP="009651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rPr>
                <w:rFonts w:cstheme="minorHAnsi"/>
              </w:rPr>
            </w:pPr>
            <w:r w:rsidRPr="00D117C3">
              <w:rPr>
                <w:rFonts w:cstheme="minorHAnsi"/>
              </w:rPr>
              <w:t>T</w:t>
            </w:r>
            <w:r w:rsidR="00CB39A4" w:rsidRPr="00D117C3">
              <w:rPr>
                <w:rFonts w:cstheme="minorHAnsi"/>
              </w:rPr>
              <w:t>he impact of stereotyping, prejudice and discrimination on individuals and</w:t>
            </w:r>
            <w:r w:rsidR="009651BE" w:rsidRPr="00D117C3">
              <w:rPr>
                <w:rFonts w:cstheme="minorHAnsi"/>
              </w:rPr>
              <w:t xml:space="preserve"> </w:t>
            </w:r>
            <w:r w:rsidR="00CB39A4" w:rsidRPr="00D117C3">
              <w:rPr>
                <w:rFonts w:cstheme="minorHAnsi"/>
              </w:rPr>
              <w:t>relationships</w:t>
            </w:r>
          </w:p>
          <w:p w:rsidR="009651BE" w:rsidRPr="00D117C3" w:rsidRDefault="002E60D2" w:rsidP="009651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rPr>
                <w:rFonts w:cstheme="minorHAnsi"/>
              </w:rPr>
            </w:pPr>
            <w:r w:rsidRPr="00D117C3">
              <w:rPr>
                <w:rFonts w:cstheme="minorHAnsi"/>
              </w:rPr>
              <w:t>T</w:t>
            </w:r>
            <w:r w:rsidR="00CB39A4" w:rsidRPr="00D117C3">
              <w:rPr>
                <w:rFonts w:cstheme="minorHAnsi"/>
              </w:rPr>
              <w:t>he need to promote inclusion and challenge discrimination, and how to do</w:t>
            </w:r>
            <w:r w:rsidR="009651BE" w:rsidRPr="00D117C3">
              <w:rPr>
                <w:rFonts w:cstheme="minorHAnsi"/>
              </w:rPr>
              <w:t xml:space="preserve"> </w:t>
            </w:r>
            <w:r w:rsidR="00CB39A4" w:rsidRPr="00D117C3">
              <w:rPr>
                <w:rFonts w:cstheme="minorHAnsi"/>
              </w:rPr>
              <w:t>so safely, including online</w:t>
            </w:r>
          </w:p>
          <w:p w:rsidR="000E25CD" w:rsidRPr="00D117C3" w:rsidRDefault="009651BE" w:rsidP="009651BE">
            <w:pPr>
              <w:pStyle w:val="ListParagraph"/>
              <w:numPr>
                <w:ilvl w:val="0"/>
                <w:numId w:val="4"/>
              </w:numPr>
              <w:ind w:left="284"/>
              <w:rPr>
                <w:rFonts w:cs="Lato-Light"/>
              </w:rPr>
            </w:pPr>
            <w:r w:rsidRPr="00D117C3">
              <w:rPr>
                <w:rFonts w:cs="Lato-Light"/>
              </w:rPr>
              <w:t>T</w:t>
            </w:r>
            <w:r w:rsidR="000E25CD" w:rsidRPr="00D117C3">
              <w:rPr>
                <w:rFonts w:cs="Lato-Light"/>
              </w:rPr>
              <w:t xml:space="preserve">he impact </w:t>
            </w:r>
            <w:r w:rsidRPr="00D117C3">
              <w:rPr>
                <w:rFonts w:cs="Lato-Light"/>
              </w:rPr>
              <w:t xml:space="preserve">that external factors </w:t>
            </w:r>
            <w:r w:rsidR="000E25CD" w:rsidRPr="00D117C3">
              <w:rPr>
                <w:rFonts w:cs="Lato-Light"/>
              </w:rPr>
              <w:t>can have on how people think about</w:t>
            </w:r>
            <w:r w:rsidRPr="00D117C3">
              <w:rPr>
                <w:rFonts w:cs="Lato-Light"/>
              </w:rPr>
              <w:t xml:space="preserve"> </w:t>
            </w:r>
            <w:r w:rsidR="000E25CD" w:rsidRPr="00D117C3">
              <w:rPr>
                <w:rFonts w:cs="Lato-Light"/>
              </w:rPr>
              <w:t>themselves and express themselves, including regarding body image, physical and</w:t>
            </w:r>
            <w:r w:rsidRPr="00D117C3">
              <w:rPr>
                <w:rFonts w:cs="Lato-Light"/>
              </w:rPr>
              <w:t xml:space="preserve"> </w:t>
            </w:r>
            <w:r w:rsidR="000E25CD" w:rsidRPr="00D117C3">
              <w:rPr>
                <w:rFonts w:cs="Lato-Light"/>
              </w:rPr>
              <w:t>mental health</w:t>
            </w:r>
          </w:p>
          <w:p w:rsidR="002E60D2" w:rsidRPr="00D117C3" w:rsidRDefault="002E60D2" w:rsidP="009651BE">
            <w:pPr>
              <w:pStyle w:val="ListParagraph"/>
              <w:ind w:left="284"/>
              <w:rPr>
                <w:rFonts w:cstheme="minorHAnsi"/>
              </w:rPr>
            </w:pPr>
          </w:p>
        </w:tc>
        <w:tc>
          <w:tcPr>
            <w:tcW w:w="4684" w:type="dxa"/>
            <w:gridSpan w:val="4"/>
            <w:shd w:val="clear" w:color="auto" w:fill="DEEAF6" w:themeFill="accent5" w:themeFillTint="33"/>
          </w:tcPr>
          <w:p w:rsidR="002D0277" w:rsidRPr="00D117C3" w:rsidRDefault="002E60D2" w:rsidP="009250FF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</w:rPr>
            </w:pPr>
            <w:r w:rsidRPr="00D117C3">
              <w:rPr>
                <w:rFonts w:cstheme="minorHAnsi"/>
              </w:rPr>
              <w:t>T</w:t>
            </w:r>
            <w:r w:rsidR="00CB39A4" w:rsidRPr="00D117C3">
              <w:rPr>
                <w:rFonts w:cstheme="minorHAnsi"/>
              </w:rPr>
              <w:t>he importance and benefits of being a lifelong learner</w:t>
            </w:r>
            <w:r w:rsidRPr="00D117C3">
              <w:rPr>
                <w:rFonts w:cstheme="minorHAnsi"/>
              </w:rPr>
              <w:t xml:space="preserve"> </w:t>
            </w:r>
          </w:p>
          <w:p w:rsidR="00530DEB" w:rsidRPr="00D117C3" w:rsidRDefault="00185A7E" w:rsidP="009250FF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</w:rPr>
            </w:pPr>
            <w:r w:rsidRPr="00D117C3">
              <w:rPr>
                <w:rFonts w:cs="Lato-Light"/>
              </w:rPr>
              <w:t>T</w:t>
            </w:r>
            <w:r w:rsidR="002D0277" w:rsidRPr="00D117C3">
              <w:rPr>
                <w:rFonts w:cs="Lato-Light"/>
              </w:rPr>
              <w:t>o review their strengths, interests, skills, qualities and values and how to develop them</w:t>
            </w:r>
          </w:p>
          <w:p w:rsidR="00530DEB" w:rsidRPr="00D117C3" w:rsidRDefault="00185A7E" w:rsidP="009250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To recognise that basic human rights are protected in the UK constitution </w:t>
            </w:r>
          </w:p>
          <w:p w:rsidR="00185A7E" w:rsidRPr="00D117C3" w:rsidRDefault="00185A7E" w:rsidP="009250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 w:rsidRPr="00D117C3">
              <w:rPr>
                <w:rFonts w:cs="Lato-Light"/>
              </w:rPr>
              <w:t>To set and maintain clear boundaries around personal privacy and to manage online safety in all its forms, including seeking help when appropriate</w:t>
            </w:r>
          </w:p>
        </w:tc>
        <w:tc>
          <w:tcPr>
            <w:tcW w:w="4672" w:type="dxa"/>
            <w:gridSpan w:val="4"/>
            <w:shd w:val="clear" w:color="auto" w:fill="FBE4D5" w:themeFill="accent2" w:themeFillTint="33"/>
          </w:tcPr>
          <w:p w:rsidR="002D0277" w:rsidRPr="00D117C3" w:rsidRDefault="009250FF" w:rsidP="009250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="Lato-Light"/>
              </w:rPr>
            </w:pPr>
            <w:r w:rsidRPr="00D117C3">
              <w:rPr>
                <w:rFonts w:cs="Lato-Light"/>
              </w:rPr>
              <w:t>T</w:t>
            </w:r>
            <w:r w:rsidR="002D0277" w:rsidRPr="00D117C3">
              <w:rPr>
                <w:rFonts w:cs="Lato-Light"/>
              </w:rPr>
              <w:t>o further develop the skills of active listening, clear communication,</w:t>
            </w:r>
            <w:r w:rsidR="00185A7E" w:rsidRPr="00D117C3">
              <w:rPr>
                <w:rFonts w:cs="Lato-Light"/>
              </w:rPr>
              <w:t xml:space="preserve"> </w:t>
            </w:r>
            <w:r w:rsidR="002D0277" w:rsidRPr="00D117C3">
              <w:rPr>
                <w:rFonts w:cs="Lato-Light"/>
              </w:rPr>
              <w:t>negotiation and compromise</w:t>
            </w:r>
          </w:p>
          <w:p w:rsidR="009250FF" w:rsidRPr="00D117C3" w:rsidRDefault="00B54877" w:rsidP="009250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="Lato-Light"/>
              </w:rPr>
            </w:pPr>
            <w:r w:rsidRPr="00D117C3">
              <w:rPr>
                <w:rFonts w:cs="Lato-Light"/>
              </w:rPr>
              <w:t>H</w:t>
            </w:r>
            <w:r w:rsidR="009250FF" w:rsidRPr="00D117C3">
              <w:rPr>
                <w:rFonts w:cs="Lato-Light"/>
              </w:rPr>
              <w:t>ow the media portrays relationships and the potential impact of this on people’s expectations of relationships</w:t>
            </w:r>
          </w:p>
          <w:p w:rsidR="002D0277" w:rsidRPr="00D117C3" w:rsidRDefault="009250FF" w:rsidP="009250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="Lato-Light"/>
              </w:rPr>
            </w:pPr>
            <w:r w:rsidRPr="00D117C3">
              <w:rPr>
                <w:rFonts w:cs="Lato-Light"/>
              </w:rPr>
              <w:t>T</w:t>
            </w:r>
            <w:r w:rsidR="002D0277" w:rsidRPr="00D117C3">
              <w:rPr>
                <w:rFonts w:cs="Lato-Light"/>
              </w:rPr>
              <w:t xml:space="preserve">hat consent is freely given; that being </w:t>
            </w:r>
            <w:r w:rsidR="00185A7E" w:rsidRPr="00D117C3">
              <w:rPr>
                <w:rFonts w:cs="Lato-Light"/>
              </w:rPr>
              <w:t>p</w:t>
            </w:r>
            <w:r w:rsidR="002D0277" w:rsidRPr="00D117C3">
              <w:rPr>
                <w:rFonts w:cs="Lato-Light"/>
              </w:rPr>
              <w:t>ressurised, manipulated or coerced</w:t>
            </w:r>
            <w:r w:rsidR="00185A7E" w:rsidRPr="00D117C3">
              <w:rPr>
                <w:rFonts w:cs="Lato-Light"/>
              </w:rPr>
              <w:t xml:space="preserve"> </w:t>
            </w:r>
            <w:r w:rsidR="002D0277" w:rsidRPr="00D117C3">
              <w:rPr>
                <w:rFonts w:cs="Lato-Light"/>
              </w:rPr>
              <w:t>to agree to something is not giving consent, and how to seek help in such</w:t>
            </w:r>
            <w:r w:rsidR="00185A7E" w:rsidRPr="00D117C3">
              <w:rPr>
                <w:rFonts w:cs="Lato-Light"/>
              </w:rPr>
              <w:t xml:space="preserve"> </w:t>
            </w:r>
            <w:r w:rsidR="002D0277" w:rsidRPr="00D117C3">
              <w:rPr>
                <w:rFonts w:cs="Lato-Light"/>
              </w:rPr>
              <w:t>circumstances</w:t>
            </w:r>
          </w:p>
          <w:p w:rsidR="001A0F59" w:rsidRPr="00D117C3" w:rsidRDefault="009250FF" w:rsidP="009250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</w:rPr>
            </w:pPr>
            <w:r w:rsidRPr="00D117C3">
              <w:rPr>
                <w:rFonts w:cs="Lato-Light"/>
              </w:rPr>
              <w:t>T</w:t>
            </w:r>
            <w:r w:rsidR="009651BE" w:rsidRPr="00D117C3">
              <w:rPr>
                <w:rFonts w:cs="Lato-Light"/>
              </w:rPr>
              <w:t>he effects of change, including loss, separation, divorce and bereavement;</w:t>
            </w:r>
            <w:r w:rsidR="00185A7E" w:rsidRPr="00D117C3">
              <w:rPr>
                <w:rFonts w:cs="Lato-Light"/>
              </w:rPr>
              <w:t xml:space="preserve"> </w:t>
            </w:r>
            <w:r w:rsidR="009651BE" w:rsidRPr="00D117C3">
              <w:rPr>
                <w:rFonts w:cs="Lato-Light"/>
              </w:rPr>
              <w:t>strategies for managing these and accessing support</w:t>
            </w:r>
          </w:p>
        </w:tc>
      </w:tr>
      <w:tr w:rsidR="00E96684" w:rsidRPr="00D117C3" w:rsidTr="00C8637A">
        <w:trPr>
          <w:gridAfter w:val="1"/>
          <w:wAfter w:w="9" w:type="dxa"/>
          <w:trHeight w:val="1319"/>
        </w:trPr>
        <w:tc>
          <w:tcPr>
            <w:tcW w:w="1342" w:type="dxa"/>
            <w:shd w:val="clear" w:color="auto" w:fill="E7E6E6" w:themeFill="background2"/>
          </w:tcPr>
          <w:p w:rsidR="004E41A9" w:rsidRPr="00D117C3" w:rsidRDefault="004E41A9" w:rsidP="00CF0FB8">
            <w:pPr>
              <w:rPr>
                <w:rFonts w:cstheme="minorHAnsi"/>
              </w:rPr>
            </w:pPr>
            <w:r w:rsidRPr="00D117C3">
              <w:rPr>
                <w:rFonts w:cstheme="minorHAnsi"/>
              </w:rPr>
              <w:t>Link to UN Declaration on the Rights of the Child</w:t>
            </w:r>
          </w:p>
        </w:tc>
        <w:tc>
          <w:tcPr>
            <w:tcW w:w="3048" w:type="dxa"/>
            <w:gridSpan w:val="2"/>
            <w:shd w:val="clear" w:color="auto" w:fill="E2EFD9" w:themeFill="accent6" w:themeFillTint="33"/>
          </w:tcPr>
          <w:p w:rsidR="0045202E" w:rsidRPr="00D117C3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2. No discrimination</w:t>
            </w:r>
            <w:r w:rsidR="00E96684" w:rsidRPr="00D117C3">
              <w:rPr>
                <w:rFonts w:cstheme="minorHAnsi"/>
              </w:rPr>
              <w:t xml:space="preserve"> </w:t>
            </w:r>
          </w:p>
          <w:p w:rsidR="00E96684" w:rsidRPr="00D117C3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8. Identity</w:t>
            </w:r>
          </w:p>
          <w:p w:rsidR="0045202E" w:rsidRPr="00D117C3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24. Health, water, food, environment</w:t>
            </w:r>
          </w:p>
          <w:p w:rsidR="0045202E" w:rsidRPr="00D117C3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30. Minority culture, language and religion</w:t>
            </w:r>
          </w:p>
          <w:p w:rsidR="00C8637A" w:rsidRPr="00D117C3" w:rsidRDefault="00C8637A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27. Food, clothing, a safe home</w:t>
            </w:r>
          </w:p>
        </w:tc>
        <w:tc>
          <w:tcPr>
            <w:tcW w:w="1818" w:type="dxa"/>
            <w:shd w:val="clear" w:color="auto" w:fill="E2EFD9" w:themeFill="accent6" w:themeFillTint="33"/>
          </w:tcPr>
          <w:p w:rsidR="00E96684" w:rsidRPr="00D117C3" w:rsidRDefault="0045202E" w:rsidP="001A0F59">
            <w:pPr>
              <w:pStyle w:val="ListParagraph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6. Life, survival and development</w:t>
            </w:r>
          </w:p>
          <w:p w:rsidR="00C8637A" w:rsidRPr="00D117C3" w:rsidRDefault="00C8637A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8. Identity</w:t>
            </w:r>
          </w:p>
          <w:p w:rsidR="0045202E" w:rsidRPr="00D117C3" w:rsidRDefault="0045202E" w:rsidP="001A0F5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49" w:type="dxa"/>
            <w:shd w:val="clear" w:color="auto" w:fill="DEEAF6" w:themeFill="accent5" w:themeFillTint="33"/>
          </w:tcPr>
          <w:p w:rsidR="004E41A9" w:rsidRPr="00D117C3" w:rsidRDefault="0045202E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4. Making rights real</w:t>
            </w:r>
          </w:p>
          <w:p w:rsidR="003717D0" w:rsidRPr="00D117C3" w:rsidRDefault="003717D0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6. Life, survival and development</w:t>
            </w:r>
          </w:p>
          <w:p w:rsidR="009250FF" w:rsidRPr="00D117C3" w:rsidRDefault="009250FF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17. </w:t>
            </w:r>
            <w:r w:rsidRPr="00D117C3">
              <w:t>Access to information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9250FF" w:rsidRPr="00D117C3" w:rsidRDefault="009250FF" w:rsidP="001A0F59">
            <w:pPr>
              <w:pStyle w:val="ListParagraph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11. </w:t>
            </w:r>
            <w:r w:rsidRPr="00D117C3">
              <w:t>Protection from kidnapping</w:t>
            </w:r>
          </w:p>
          <w:p w:rsidR="004E41A9" w:rsidRPr="00D117C3" w:rsidRDefault="0045202E" w:rsidP="001A0F59">
            <w:pPr>
              <w:pStyle w:val="ListParagraph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26. Social and economic help</w:t>
            </w: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:rsidR="004E41A9" w:rsidRPr="00D117C3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12. Respect for children’s views</w:t>
            </w:r>
          </w:p>
          <w:p w:rsidR="003717D0" w:rsidRPr="00D117C3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13. Sharing thoughts freely</w:t>
            </w:r>
          </w:p>
          <w:p w:rsidR="003717D0" w:rsidRPr="00D117C3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15. Setting up or joining groups</w:t>
            </w:r>
          </w:p>
        </w:tc>
        <w:tc>
          <w:tcPr>
            <w:tcW w:w="2330" w:type="dxa"/>
            <w:gridSpan w:val="2"/>
            <w:shd w:val="clear" w:color="auto" w:fill="FBE4D5" w:themeFill="accent2" w:themeFillTint="33"/>
          </w:tcPr>
          <w:p w:rsidR="004E41A9" w:rsidRPr="00D117C3" w:rsidRDefault="009250FF" w:rsidP="001A0F59">
            <w:pPr>
              <w:pStyle w:val="ListParagraph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 xml:space="preserve">4. </w:t>
            </w:r>
            <w:r w:rsidRPr="00D117C3">
              <w:t>Making rights real</w:t>
            </w:r>
          </w:p>
          <w:p w:rsidR="009250FF" w:rsidRPr="00D117C3" w:rsidRDefault="009250FF" w:rsidP="009250FF">
            <w:pPr>
              <w:pStyle w:val="ListParagraph"/>
              <w:ind w:left="0"/>
              <w:rPr>
                <w:rFonts w:cstheme="minorHAnsi"/>
              </w:rPr>
            </w:pPr>
            <w:r w:rsidRPr="00D117C3">
              <w:rPr>
                <w:rFonts w:cstheme="minorHAnsi"/>
              </w:rPr>
              <w:t>6. Life, survival and development</w:t>
            </w:r>
          </w:p>
          <w:p w:rsidR="0045202E" w:rsidRPr="00D117C3" w:rsidRDefault="0045202E" w:rsidP="001A0F5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7575FE" w:rsidRPr="00185A7E" w:rsidRDefault="007575FE" w:rsidP="00185A7E">
      <w:pPr>
        <w:rPr>
          <w:rFonts w:cstheme="minorHAnsi"/>
        </w:rPr>
      </w:pPr>
    </w:p>
    <w:sectPr w:rsidR="007575FE" w:rsidRPr="00185A7E" w:rsidSect="0075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5CA7"/>
    <w:multiLevelType w:val="hybridMultilevel"/>
    <w:tmpl w:val="163C7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44DEB"/>
    <w:multiLevelType w:val="hybridMultilevel"/>
    <w:tmpl w:val="69CC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744"/>
    <w:multiLevelType w:val="hybridMultilevel"/>
    <w:tmpl w:val="BE44D292"/>
    <w:lvl w:ilvl="0" w:tplc="D598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46AA"/>
    <w:multiLevelType w:val="hybridMultilevel"/>
    <w:tmpl w:val="52EEEC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E"/>
    <w:rsid w:val="000D088C"/>
    <w:rsid w:val="000E25CD"/>
    <w:rsid w:val="00131E87"/>
    <w:rsid w:val="00185A7E"/>
    <w:rsid w:val="001A0F59"/>
    <w:rsid w:val="002D0277"/>
    <w:rsid w:val="002E60D2"/>
    <w:rsid w:val="003717D0"/>
    <w:rsid w:val="0045202E"/>
    <w:rsid w:val="004E41A9"/>
    <w:rsid w:val="00530DEB"/>
    <w:rsid w:val="005C3948"/>
    <w:rsid w:val="006351FF"/>
    <w:rsid w:val="006C4938"/>
    <w:rsid w:val="00705E33"/>
    <w:rsid w:val="007072A6"/>
    <w:rsid w:val="007530D3"/>
    <w:rsid w:val="007575FE"/>
    <w:rsid w:val="009250FF"/>
    <w:rsid w:val="009651BE"/>
    <w:rsid w:val="00A47A50"/>
    <w:rsid w:val="00AA54F0"/>
    <w:rsid w:val="00B54877"/>
    <w:rsid w:val="00B8379A"/>
    <w:rsid w:val="00C8637A"/>
    <w:rsid w:val="00CB39A4"/>
    <w:rsid w:val="00D117C3"/>
    <w:rsid w:val="00E96684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BE7C"/>
  <w15:chartTrackingRefBased/>
  <w15:docId w15:val="{B8176527-06F4-400E-B243-B3017BD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Almond</dc:creator>
  <cp:keywords/>
  <dc:description/>
  <cp:lastModifiedBy>Ms D Almond</cp:lastModifiedBy>
  <cp:revision>2</cp:revision>
  <dcterms:created xsi:type="dcterms:W3CDTF">2024-07-19T08:40:00Z</dcterms:created>
  <dcterms:modified xsi:type="dcterms:W3CDTF">2024-07-19T08:40:00Z</dcterms:modified>
</cp:coreProperties>
</file>